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8D8A0" w14:textId="77777777" w:rsidR="004635F1" w:rsidRDefault="00DA28D0" w:rsidP="004635F1">
      <w:bookmarkStart w:id="0" w:name="_GoBack"/>
      <w:bookmarkEnd w:id="0"/>
      <w:r>
        <w:rPr>
          <w:b/>
          <w:u w:val="single"/>
        </w:rPr>
        <w:t>2015-2016</w:t>
      </w:r>
      <w:r w:rsidR="004635F1" w:rsidRPr="00A751FC">
        <w:rPr>
          <w:b/>
          <w:u w:val="single"/>
        </w:rPr>
        <w:t xml:space="preserve"> AAT (Academic Assessment Team</w:t>
      </w:r>
      <w:r w:rsidR="004635F1">
        <w:t>)</w:t>
      </w:r>
    </w:p>
    <w:p w14:paraId="4E4B48D1" w14:textId="77777777" w:rsidR="004635F1" w:rsidRDefault="004635F1" w:rsidP="004635F1">
      <w:r>
        <w:t>Meeting Schedule</w:t>
      </w:r>
    </w:p>
    <w:p w14:paraId="393559D6" w14:textId="77777777" w:rsidR="004635F1" w:rsidRDefault="004635F1" w:rsidP="004635F1"/>
    <w:p w14:paraId="4EC42D66" w14:textId="77777777" w:rsidR="004635F1" w:rsidRDefault="004635F1" w:rsidP="004635F1">
      <w:pPr>
        <w:pBdr>
          <w:top w:val="single" w:sz="4" w:space="1" w:color="auto"/>
          <w:left w:val="single" w:sz="4" w:space="4" w:color="auto"/>
          <w:bottom w:val="single" w:sz="4" w:space="1" w:color="auto"/>
          <w:right w:val="single" w:sz="4" w:space="4" w:color="auto"/>
        </w:pBdr>
        <w:rPr>
          <w:u w:val="single"/>
        </w:rPr>
      </w:pPr>
      <w:r w:rsidRPr="00A751FC">
        <w:rPr>
          <w:u w:val="single"/>
        </w:rPr>
        <w:t>Fall</w:t>
      </w:r>
    </w:p>
    <w:p w14:paraId="570E86E8" w14:textId="77777777" w:rsidR="004635F1" w:rsidRDefault="004635F1" w:rsidP="004635F1">
      <w:pPr>
        <w:pBdr>
          <w:top w:val="single" w:sz="4" w:space="1" w:color="auto"/>
          <w:left w:val="single" w:sz="4" w:space="4" w:color="auto"/>
          <w:bottom w:val="single" w:sz="4" w:space="1" w:color="auto"/>
          <w:right w:val="single" w:sz="4" w:space="4" w:color="auto"/>
        </w:pBdr>
      </w:pPr>
      <w:r>
        <w:t xml:space="preserve">August </w:t>
      </w:r>
      <w:r w:rsidR="00086B4E">
        <w:t>19, 2015</w:t>
      </w:r>
      <w:r>
        <w:t xml:space="preserve"> Learning Week</w:t>
      </w:r>
      <w:r w:rsidR="00086B4E">
        <w:t xml:space="preserve"> Session</w:t>
      </w:r>
      <w:r w:rsidR="00086B4E">
        <w:tab/>
      </w:r>
      <w:r w:rsidR="00086B4E">
        <w:tab/>
        <w:t>10:30-12:00</w:t>
      </w:r>
      <w:r w:rsidR="00086B4E">
        <w:tab/>
        <w:t>KSC 1000</w:t>
      </w:r>
    </w:p>
    <w:p w14:paraId="635A5EDA" w14:textId="77777777" w:rsidR="004635F1" w:rsidRDefault="00907873" w:rsidP="004635F1">
      <w:pPr>
        <w:pBdr>
          <w:top w:val="single" w:sz="4" w:space="1" w:color="auto"/>
          <w:left w:val="single" w:sz="4" w:space="4" w:color="auto"/>
          <w:bottom w:val="single" w:sz="4" w:space="1" w:color="auto"/>
          <w:right w:val="single" w:sz="4" w:space="4" w:color="auto"/>
        </w:pBdr>
      </w:pPr>
      <w:r>
        <w:t xml:space="preserve">August </w:t>
      </w:r>
      <w:r w:rsidR="00086B4E">
        <w:t>19, 2015</w:t>
      </w:r>
      <w:r w:rsidR="004635F1">
        <w:t xml:space="preserve"> </w:t>
      </w:r>
      <w:r w:rsidR="00086B4E">
        <w:t xml:space="preserve">AAT </w:t>
      </w:r>
      <w:r w:rsidR="00086B4E">
        <w:tab/>
      </w:r>
      <w:r w:rsidR="004635F1">
        <w:tab/>
      </w:r>
      <w:r w:rsidR="004635F1">
        <w:tab/>
      </w:r>
      <w:r w:rsidR="004635F1">
        <w:tab/>
      </w:r>
      <w:r w:rsidR="00086B4E">
        <w:t>12</w:t>
      </w:r>
      <w:r w:rsidR="004635F1">
        <w:t>:</w:t>
      </w:r>
      <w:r w:rsidR="00086B4E">
        <w:t>00-1</w:t>
      </w:r>
      <w:r>
        <w:t>:00</w:t>
      </w:r>
      <w:r w:rsidR="004635F1">
        <w:tab/>
      </w:r>
      <w:r w:rsidR="00086B4E">
        <w:t>TBA</w:t>
      </w:r>
    </w:p>
    <w:p w14:paraId="1CF5B29B" w14:textId="77777777" w:rsidR="004635F1" w:rsidRDefault="00086B4E" w:rsidP="004635F1">
      <w:pPr>
        <w:pBdr>
          <w:top w:val="single" w:sz="4" w:space="1" w:color="auto"/>
          <w:left w:val="single" w:sz="4" w:space="4" w:color="auto"/>
          <w:bottom w:val="single" w:sz="4" w:space="1" w:color="auto"/>
          <w:right w:val="single" w:sz="4" w:space="4" w:color="auto"/>
        </w:pBdr>
      </w:pPr>
      <w:r>
        <w:t>September 23, 2015</w:t>
      </w:r>
      <w:r w:rsidR="004635F1">
        <w:tab/>
      </w:r>
      <w:r w:rsidR="004635F1">
        <w:tab/>
      </w:r>
      <w:r w:rsidR="004635F1">
        <w:tab/>
      </w:r>
      <w:r w:rsidR="004635F1">
        <w:tab/>
      </w:r>
      <w:r w:rsidR="004635F1">
        <w:tab/>
        <w:t>2:30-3:30</w:t>
      </w:r>
      <w:r w:rsidR="004635F1">
        <w:tab/>
        <w:t>M197</w:t>
      </w:r>
    </w:p>
    <w:p w14:paraId="18D19CE2" w14:textId="77777777" w:rsidR="004635F1" w:rsidRDefault="00086B4E" w:rsidP="004635F1">
      <w:pPr>
        <w:pBdr>
          <w:top w:val="single" w:sz="4" w:space="1" w:color="auto"/>
          <w:left w:val="single" w:sz="4" w:space="4" w:color="auto"/>
          <w:bottom w:val="single" w:sz="4" w:space="1" w:color="auto"/>
          <w:right w:val="single" w:sz="4" w:space="4" w:color="auto"/>
        </w:pBdr>
      </w:pPr>
      <w:r>
        <w:t>October 28, 2015</w:t>
      </w:r>
      <w:r w:rsidR="004635F1">
        <w:tab/>
      </w:r>
      <w:r w:rsidR="004635F1">
        <w:tab/>
      </w:r>
      <w:r w:rsidR="004635F1">
        <w:tab/>
      </w:r>
      <w:r w:rsidR="004635F1">
        <w:tab/>
      </w:r>
      <w:r w:rsidR="004635F1">
        <w:tab/>
        <w:t>2:30-3:30</w:t>
      </w:r>
      <w:r w:rsidR="004635F1">
        <w:tab/>
        <w:t>M197</w:t>
      </w:r>
    </w:p>
    <w:p w14:paraId="3C7C42E6" w14:textId="77777777" w:rsidR="004635F1" w:rsidRDefault="00086B4E" w:rsidP="004635F1">
      <w:pPr>
        <w:pBdr>
          <w:top w:val="single" w:sz="4" w:space="1" w:color="auto"/>
          <w:left w:val="single" w:sz="4" w:space="4" w:color="auto"/>
          <w:bottom w:val="single" w:sz="4" w:space="1" w:color="auto"/>
          <w:right w:val="single" w:sz="4" w:space="4" w:color="auto"/>
        </w:pBdr>
      </w:pPr>
      <w:r>
        <w:t>November 18, 2015</w:t>
      </w:r>
      <w:r w:rsidR="004635F1">
        <w:t xml:space="preserve"> </w:t>
      </w:r>
      <w:r>
        <w:rPr>
          <w:sz w:val="16"/>
        </w:rPr>
        <w:tab/>
      </w:r>
      <w:r>
        <w:rPr>
          <w:sz w:val="16"/>
        </w:rPr>
        <w:tab/>
      </w:r>
      <w:r>
        <w:rPr>
          <w:sz w:val="16"/>
        </w:rPr>
        <w:tab/>
      </w:r>
      <w:r w:rsidR="004635F1">
        <w:tab/>
      </w:r>
      <w:r>
        <w:tab/>
        <w:t>2:30-3:30</w:t>
      </w:r>
      <w:r>
        <w:tab/>
        <w:t>M197</w:t>
      </w:r>
    </w:p>
    <w:p w14:paraId="061F3F42" w14:textId="77777777" w:rsidR="004635F1" w:rsidRDefault="004635F1" w:rsidP="004635F1"/>
    <w:p w14:paraId="77CA8850" w14:textId="77777777" w:rsidR="004635F1" w:rsidRPr="00A751FC" w:rsidRDefault="004635F1" w:rsidP="004635F1">
      <w:pPr>
        <w:pBdr>
          <w:top w:val="single" w:sz="4" w:space="1" w:color="auto"/>
          <w:left w:val="single" w:sz="4" w:space="4" w:color="auto"/>
          <w:bottom w:val="single" w:sz="4" w:space="1" w:color="auto"/>
          <w:right w:val="single" w:sz="4" w:space="4" w:color="auto"/>
        </w:pBdr>
        <w:rPr>
          <w:u w:val="single"/>
        </w:rPr>
      </w:pPr>
      <w:r w:rsidRPr="00A751FC">
        <w:rPr>
          <w:u w:val="single"/>
        </w:rPr>
        <w:t>Spring</w:t>
      </w:r>
    </w:p>
    <w:p w14:paraId="2FDC4DE3" w14:textId="77777777" w:rsidR="004635F1" w:rsidRDefault="00086B4E" w:rsidP="004635F1">
      <w:pPr>
        <w:pBdr>
          <w:top w:val="single" w:sz="4" w:space="1" w:color="auto"/>
          <w:left w:val="single" w:sz="4" w:space="4" w:color="auto"/>
          <w:bottom w:val="single" w:sz="4" w:space="1" w:color="auto"/>
          <w:right w:val="single" w:sz="4" w:space="4" w:color="auto"/>
        </w:pBdr>
      </w:pPr>
      <w:r>
        <w:t xml:space="preserve">January 13, </w:t>
      </w:r>
      <w:r w:rsidR="00010B63">
        <w:t>201</w:t>
      </w:r>
      <w:r>
        <w:t>6</w:t>
      </w:r>
      <w:r w:rsidR="00010B63">
        <w:t xml:space="preserve"> Learning Week</w:t>
      </w:r>
      <w:r w:rsidR="00010B63">
        <w:tab/>
      </w:r>
      <w:r w:rsidR="00010B63">
        <w:tab/>
      </w:r>
      <w:r w:rsidR="00010B63">
        <w:tab/>
      </w:r>
      <w:r>
        <w:t>10:30-11:30</w:t>
      </w:r>
      <w:r>
        <w:tab/>
        <w:t>KSC 1000</w:t>
      </w:r>
    </w:p>
    <w:p w14:paraId="31A4DBCD" w14:textId="77777777" w:rsidR="004635F1" w:rsidRDefault="004635F1" w:rsidP="004635F1">
      <w:pPr>
        <w:pBdr>
          <w:top w:val="single" w:sz="4" w:space="1" w:color="auto"/>
          <w:left w:val="single" w:sz="4" w:space="4" w:color="auto"/>
          <w:bottom w:val="single" w:sz="4" w:space="1" w:color="auto"/>
          <w:right w:val="single" w:sz="4" w:space="4" w:color="auto"/>
        </w:pBdr>
      </w:pPr>
      <w:r>
        <w:t>Janua</w:t>
      </w:r>
      <w:r w:rsidR="00086B4E">
        <w:t xml:space="preserve">ry 13, </w:t>
      </w:r>
      <w:r w:rsidR="009B73C3">
        <w:t>201</w:t>
      </w:r>
      <w:r w:rsidR="00086B4E">
        <w:t>6 Learning Week</w:t>
      </w:r>
      <w:r w:rsidR="00086B4E">
        <w:tab/>
      </w:r>
      <w:r w:rsidR="00086B4E">
        <w:tab/>
      </w:r>
      <w:r w:rsidR="00086B4E">
        <w:tab/>
        <w:t>11:30-12</w:t>
      </w:r>
      <w:r w:rsidR="009B73C3">
        <w:t>:3</w:t>
      </w:r>
      <w:r>
        <w:t>0</w:t>
      </w:r>
      <w:r>
        <w:tab/>
      </w:r>
      <w:r w:rsidR="00086B4E">
        <w:t>TBA</w:t>
      </w:r>
    </w:p>
    <w:p w14:paraId="1C911540" w14:textId="77777777" w:rsidR="004635F1" w:rsidRDefault="00086B4E" w:rsidP="004635F1">
      <w:pPr>
        <w:pBdr>
          <w:top w:val="single" w:sz="4" w:space="1" w:color="auto"/>
          <w:left w:val="single" w:sz="4" w:space="4" w:color="auto"/>
          <w:bottom w:val="single" w:sz="4" w:space="1" w:color="auto"/>
          <w:right w:val="single" w:sz="4" w:space="4" w:color="auto"/>
        </w:pBdr>
      </w:pPr>
      <w:r>
        <w:t>February 24, 2016</w:t>
      </w:r>
      <w:r w:rsidR="004635F1">
        <w:tab/>
      </w:r>
      <w:r w:rsidR="004635F1">
        <w:tab/>
      </w:r>
      <w:r w:rsidR="004635F1">
        <w:tab/>
      </w:r>
      <w:r w:rsidR="004635F1">
        <w:tab/>
      </w:r>
      <w:r w:rsidR="004635F1">
        <w:tab/>
        <w:t>2:30-3:30</w:t>
      </w:r>
      <w:r w:rsidR="004635F1">
        <w:tab/>
        <w:t>M197</w:t>
      </w:r>
    </w:p>
    <w:p w14:paraId="04E9008F" w14:textId="77777777" w:rsidR="004635F1" w:rsidRDefault="00086B4E" w:rsidP="004635F1">
      <w:pPr>
        <w:pBdr>
          <w:top w:val="single" w:sz="4" w:space="1" w:color="auto"/>
          <w:left w:val="single" w:sz="4" w:space="4" w:color="auto"/>
          <w:bottom w:val="single" w:sz="4" w:space="1" w:color="auto"/>
          <w:right w:val="single" w:sz="4" w:space="4" w:color="auto"/>
        </w:pBdr>
      </w:pPr>
      <w:r>
        <w:t>March 23, 2016</w:t>
      </w:r>
      <w:r w:rsidR="004635F1">
        <w:tab/>
      </w:r>
      <w:r w:rsidR="004635F1">
        <w:tab/>
      </w:r>
      <w:r w:rsidR="004635F1">
        <w:tab/>
      </w:r>
      <w:r w:rsidR="004635F1">
        <w:tab/>
      </w:r>
      <w:r w:rsidR="004635F1">
        <w:tab/>
        <w:t>2:30-3:30</w:t>
      </w:r>
      <w:r w:rsidR="004635F1">
        <w:tab/>
        <w:t>M197</w:t>
      </w:r>
    </w:p>
    <w:p w14:paraId="79C72C49" w14:textId="77777777" w:rsidR="004635F1" w:rsidRDefault="00086B4E" w:rsidP="004635F1">
      <w:pPr>
        <w:pBdr>
          <w:top w:val="single" w:sz="4" w:space="1" w:color="auto"/>
          <w:left w:val="single" w:sz="4" w:space="4" w:color="auto"/>
          <w:bottom w:val="single" w:sz="4" w:space="1" w:color="auto"/>
          <w:right w:val="single" w:sz="4" w:space="4" w:color="auto"/>
        </w:pBdr>
      </w:pPr>
      <w:r>
        <w:t>April 27</w:t>
      </w:r>
      <w:r w:rsidR="004635F1">
        <w:t>, 201</w:t>
      </w:r>
      <w:r>
        <w:t>6</w:t>
      </w:r>
      <w:r w:rsidR="004635F1">
        <w:tab/>
      </w:r>
      <w:r w:rsidR="004635F1">
        <w:tab/>
      </w:r>
      <w:r w:rsidR="004635F1">
        <w:tab/>
      </w:r>
      <w:r w:rsidR="004635F1">
        <w:tab/>
      </w:r>
      <w:r w:rsidR="004635F1">
        <w:tab/>
        <w:t>2:30-3:30</w:t>
      </w:r>
      <w:r w:rsidR="004635F1">
        <w:tab/>
        <w:t>M197</w:t>
      </w:r>
    </w:p>
    <w:p w14:paraId="68FAF184" w14:textId="77777777" w:rsidR="004635F1" w:rsidRDefault="004635F1" w:rsidP="004635F1"/>
    <w:p w14:paraId="7E103EAC" w14:textId="77777777" w:rsidR="004635F1" w:rsidRDefault="004635F1" w:rsidP="004635F1">
      <w:pPr>
        <w:rPr>
          <w:u w:val="single"/>
        </w:rPr>
      </w:pPr>
    </w:p>
    <w:p w14:paraId="50415800" w14:textId="77777777" w:rsidR="004635F1" w:rsidRPr="00A751FC" w:rsidRDefault="004635F1" w:rsidP="004635F1">
      <w:pPr>
        <w:rPr>
          <w:u w:val="single"/>
        </w:rPr>
      </w:pPr>
      <w:r w:rsidRPr="00A751FC">
        <w:rPr>
          <w:u w:val="single"/>
        </w:rPr>
        <w:t xml:space="preserve">Division AAT </w:t>
      </w:r>
      <w:r>
        <w:rPr>
          <w:u w:val="single"/>
        </w:rPr>
        <w:t>Chairs</w:t>
      </w:r>
    </w:p>
    <w:p w14:paraId="75D9DA3A" w14:textId="77777777" w:rsidR="004635F1" w:rsidRDefault="004635F1" w:rsidP="004635F1">
      <w:r>
        <w:t xml:space="preserve">Co-Chair: Christine </w:t>
      </w:r>
      <w:proofErr w:type="spellStart"/>
      <w:r>
        <w:t>Tabone</w:t>
      </w:r>
      <w:proofErr w:type="spellEnd"/>
    </w:p>
    <w:p w14:paraId="4195E84B" w14:textId="77777777" w:rsidR="004635F1" w:rsidRDefault="004635F1" w:rsidP="004635F1">
      <w:r>
        <w:t>Co-Chair: Felicia Ramirez</w:t>
      </w:r>
    </w:p>
    <w:p w14:paraId="2EFD5D97" w14:textId="77777777" w:rsidR="004635F1" w:rsidRDefault="004635F1" w:rsidP="004635F1"/>
    <w:p w14:paraId="48FC2340" w14:textId="77777777" w:rsidR="004635F1" w:rsidRPr="00A751FC" w:rsidRDefault="004635F1" w:rsidP="004635F1">
      <w:pPr>
        <w:rPr>
          <w:u w:val="single"/>
        </w:rPr>
      </w:pPr>
      <w:r w:rsidRPr="00A751FC">
        <w:rPr>
          <w:u w:val="single"/>
        </w:rPr>
        <w:t>Division AAT Reps</w:t>
      </w:r>
    </w:p>
    <w:p w14:paraId="0BE12D56" w14:textId="77777777" w:rsidR="004635F1" w:rsidRDefault="004635F1" w:rsidP="004635F1">
      <w:r>
        <w:t xml:space="preserve">English: </w:t>
      </w:r>
      <w:r w:rsidR="009508B5">
        <w:t xml:space="preserve">Stacey </w:t>
      </w:r>
      <w:proofErr w:type="spellStart"/>
      <w:r w:rsidR="009508B5">
        <w:t>Ranik</w:t>
      </w:r>
      <w:proofErr w:type="spellEnd"/>
    </w:p>
    <w:p w14:paraId="589502F9" w14:textId="77777777" w:rsidR="004635F1" w:rsidRDefault="004635F1" w:rsidP="004635F1">
      <w:r>
        <w:t>Communication &amp; Humanities: Marilyn Cristiano</w:t>
      </w:r>
    </w:p>
    <w:p w14:paraId="679FF647" w14:textId="77777777" w:rsidR="004635F1" w:rsidRDefault="004635F1" w:rsidP="004635F1">
      <w:r>
        <w:t>Math: Mike Hamm</w:t>
      </w:r>
    </w:p>
    <w:p w14:paraId="7EB7EA3D" w14:textId="77777777" w:rsidR="004635F1" w:rsidRDefault="004635F1" w:rsidP="004635F1">
      <w:r>
        <w:t xml:space="preserve">Science: Jenny </w:t>
      </w:r>
      <w:proofErr w:type="spellStart"/>
      <w:r>
        <w:t>Weitz</w:t>
      </w:r>
      <w:proofErr w:type="spellEnd"/>
    </w:p>
    <w:p w14:paraId="70A22E4D" w14:textId="77777777" w:rsidR="004635F1" w:rsidRDefault="004635F1" w:rsidP="004635F1">
      <w:r>
        <w:t xml:space="preserve">Behavioral Sciences: </w:t>
      </w:r>
      <w:r w:rsidR="009508B5">
        <w:t>Doug Berry</w:t>
      </w:r>
    </w:p>
    <w:p w14:paraId="18D741D3" w14:textId="77777777" w:rsidR="004635F1" w:rsidRDefault="004635F1" w:rsidP="004635F1">
      <w:r>
        <w:t xml:space="preserve">Library: </w:t>
      </w:r>
      <w:r w:rsidR="00991A9F">
        <w:t>Paula Crossman</w:t>
      </w:r>
    </w:p>
    <w:p w14:paraId="15050D41" w14:textId="77777777" w:rsidR="004635F1" w:rsidRDefault="004635F1" w:rsidP="004635F1">
      <w:r>
        <w:t xml:space="preserve">Business: </w:t>
      </w:r>
      <w:proofErr w:type="spellStart"/>
      <w:r w:rsidR="00086B4E">
        <w:t>Raji</w:t>
      </w:r>
      <w:proofErr w:type="spellEnd"/>
      <w:r w:rsidR="00086B4E">
        <w:t xml:space="preserve"> </w:t>
      </w:r>
      <w:proofErr w:type="spellStart"/>
      <w:r w:rsidR="00086B4E">
        <w:t>Lauffer</w:t>
      </w:r>
      <w:proofErr w:type="spellEnd"/>
    </w:p>
    <w:p w14:paraId="7DDA22AB" w14:textId="77777777" w:rsidR="004635F1" w:rsidRDefault="004635F1" w:rsidP="004635F1">
      <w:r>
        <w:t xml:space="preserve">Social Sciences: </w:t>
      </w:r>
      <w:proofErr w:type="spellStart"/>
      <w:r w:rsidR="00086B4E">
        <w:t>Meggin</w:t>
      </w:r>
      <w:proofErr w:type="spellEnd"/>
      <w:r w:rsidR="00086B4E">
        <w:t xml:space="preserve"> Kirk</w:t>
      </w:r>
    </w:p>
    <w:p w14:paraId="3470F2D5" w14:textId="77777777" w:rsidR="004635F1" w:rsidRDefault="004635F1" w:rsidP="004635F1">
      <w:r>
        <w:t>Counseling: Jim Rubin</w:t>
      </w:r>
    </w:p>
    <w:p w14:paraId="6C20A0D4" w14:textId="77777777" w:rsidR="004635F1" w:rsidRDefault="004635F1" w:rsidP="004635F1">
      <w:r>
        <w:t xml:space="preserve">Health: </w:t>
      </w:r>
      <w:r w:rsidR="00CA64AC">
        <w:t xml:space="preserve">Lori </w:t>
      </w:r>
      <w:proofErr w:type="spellStart"/>
      <w:r w:rsidR="00CA64AC">
        <w:t>Anonsen</w:t>
      </w:r>
      <w:proofErr w:type="spellEnd"/>
      <w:r w:rsidR="00CA64AC">
        <w:t xml:space="preserve"> </w:t>
      </w:r>
    </w:p>
    <w:p w14:paraId="3AC6E1D9" w14:textId="77777777" w:rsidR="004635F1" w:rsidRDefault="004635F1" w:rsidP="004635F1">
      <w:r>
        <w:t>Fine Arts: Keith Kelly</w:t>
      </w:r>
    </w:p>
    <w:p w14:paraId="7AD30CFB" w14:textId="77777777" w:rsidR="004635F1" w:rsidRDefault="004635F1" w:rsidP="004635F1"/>
    <w:p w14:paraId="0DA60082" w14:textId="77777777" w:rsidR="004635F1" w:rsidRDefault="004635F1" w:rsidP="004635F1">
      <w:r>
        <w:t>VP of Academic Affairs: Mary Lou Mosley</w:t>
      </w:r>
    </w:p>
    <w:p w14:paraId="346E3080" w14:textId="77777777" w:rsidR="004635F1" w:rsidRDefault="004635F1" w:rsidP="004635F1">
      <w:r>
        <w:t>Dean</w:t>
      </w:r>
      <w:r w:rsidR="004930DA">
        <w:t xml:space="preserve"> of Academic Affairs: Denise </w:t>
      </w:r>
      <w:proofErr w:type="spellStart"/>
      <w:r w:rsidR="004930DA">
        <w:t>DiG</w:t>
      </w:r>
      <w:r w:rsidR="003E443B">
        <w:t>ianfil</w:t>
      </w:r>
      <w:r>
        <w:t>ippo</w:t>
      </w:r>
      <w:proofErr w:type="spellEnd"/>
    </w:p>
    <w:p w14:paraId="02477DF6" w14:textId="77777777" w:rsidR="004635F1" w:rsidRDefault="004635F1" w:rsidP="004635F1">
      <w:r>
        <w:t>Institutional Effectiveness: John Snelling</w:t>
      </w:r>
    </w:p>
    <w:p w14:paraId="0BB80995" w14:textId="77777777" w:rsidR="004635F1" w:rsidRDefault="004635F1" w:rsidP="004635F1">
      <w:r>
        <w:t xml:space="preserve">Out of Class Assessment Team Chair: Ellen </w:t>
      </w:r>
      <w:proofErr w:type="spellStart"/>
      <w:r>
        <w:t>Hedlund</w:t>
      </w:r>
      <w:proofErr w:type="spellEnd"/>
    </w:p>
    <w:p w14:paraId="2E5449FC" w14:textId="77777777" w:rsidR="004635F1" w:rsidRDefault="004635F1" w:rsidP="004635F1"/>
    <w:p w14:paraId="72A7237F" w14:textId="77777777" w:rsidR="004635F1" w:rsidRDefault="004635F1" w:rsidP="004635F1"/>
    <w:p w14:paraId="1109C3BA" w14:textId="77777777" w:rsidR="004635F1" w:rsidRDefault="004635F1" w:rsidP="004635F1"/>
    <w:p w14:paraId="3EA666C0" w14:textId="77777777" w:rsidR="004635F1" w:rsidRDefault="004635F1" w:rsidP="004635F1"/>
    <w:p w14:paraId="10C0A5BA" w14:textId="77777777" w:rsidR="004635F1" w:rsidRDefault="004635F1" w:rsidP="004635F1"/>
    <w:p w14:paraId="49A2791B" w14:textId="77777777" w:rsidR="004635F1" w:rsidRDefault="004635F1" w:rsidP="004635F1"/>
    <w:p w14:paraId="790CE4E9" w14:textId="77777777" w:rsidR="004635F1" w:rsidRDefault="004635F1" w:rsidP="004635F1">
      <w:r>
        <w:rPr>
          <w:noProof/>
          <w:lang w:eastAsia="ja-JP"/>
        </w:rPr>
        <w:lastRenderedPageBreak/>
        <w:drawing>
          <wp:inline distT="0" distB="0" distL="0" distR="0" wp14:anchorId="7DD7D37B" wp14:editId="5BD91B6E">
            <wp:extent cx="5486400" cy="1181100"/>
            <wp:effectExtent l="25400" t="0" r="0" b="0"/>
            <wp:docPr id="9" name="Picture 1" descr="::Screen shot 2012-11-08 at 12.04.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11-08 at 12.04.17 PM.png"/>
                    <pic:cNvPicPr>
                      <a:picLocks noChangeAspect="1" noChangeArrowheads="1"/>
                    </pic:cNvPicPr>
                  </pic:nvPicPr>
                  <pic:blipFill>
                    <a:blip r:embed="rId5"/>
                    <a:srcRect/>
                    <a:stretch>
                      <a:fillRect/>
                    </a:stretch>
                  </pic:blipFill>
                  <pic:spPr bwMode="auto">
                    <a:xfrm>
                      <a:off x="0" y="0"/>
                      <a:ext cx="5486400" cy="1181100"/>
                    </a:xfrm>
                    <a:prstGeom prst="rect">
                      <a:avLst/>
                    </a:prstGeom>
                    <a:noFill/>
                    <a:ln w="9525">
                      <a:noFill/>
                      <a:miter lim="800000"/>
                      <a:headEnd/>
                      <a:tailEnd/>
                    </a:ln>
                  </pic:spPr>
                </pic:pic>
              </a:graphicData>
            </a:graphic>
          </wp:inline>
        </w:drawing>
      </w:r>
    </w:p>
    <w:p w14:paraId="7EB6B241" w14:textId="77777777" w:rsidR="004635F1" w:rsidRDefault="004635F1" w:rsidP="004635F1"/>
    <w:p w14:paraId="41E1724E" w14:textId="77777777" w:rsidR="004635F1" w:rsidRDefault="004635F1" w:rsidP="004635F1">
      <w:r>
        <w:t>Academic Assessment Team Meeting</w:t>
      </w:r>
    </w:p>
    <w:p w14:paraId="00EAFC92" w14:textId="77777777" w:rsidR="004635F1" w:rsidRDefault="004635F1" w:rsidP="004635F1">
      <w:r>
        <w:t xml:space="preserve">Wednesday, </w:t>
      </w:r>
      <w:r w:rsidR="00490DFA">
        <w:t>September 23, 2015</w:t>
      </w:r>
      <w:r>
        <w:t xml:space="preserve">     M197   2:30-3:30 </w:t>
      </w:r>
    </w:p>
    <w:p w14:paraId="51E82589" w14:textId="77777777" w:rsidR="00856E97" w:rsidRDefault="00856E97" w:rsidP="00490DFA"/>
    <w:p w14:paraId="51F4D0F6" w14:textId="77777777" w:rsidR="00856E97" w:rsidRDefault="00856E97" w:rsidP="00856E97">
      <w:pPr>
        <w:pStyle w:val="ListParagraph"/>
        <w:ind w:left="2520"/>
      </w:pPr>
    </w:p>
    <w:p w14:paraId="38014AA7" w14:textId="77777777" w:rsidR="00AD6818" w:rsidRDefault="00AD6818" w:rsidP="00AD6818">
      <w:pPr>
        <w:pStyle w:val="ListParagraph"/>
        <w:ind w:left="2160"/>
      </w:pPr>
    </w:p>
    <w:p w14:paraId="2499C7FB" w14:textId="77777777" w:rsidR="00062D96" w:rsidRDefault="00490DFA" w:rsidP="00062D96">
      <w:pPr>
        <w:pStyle w:val="ListParagraph"/>
        <w:numPr>
          <w:ilvl w:val="0"/>
          <w:numId w:val="10"/>
        </w:numPr>
      </w:pPr>
      <w:r>
        <w:t xml:space="preserve">Information Literacy </w:t>
      </w:r>
      <w:r w:rsidR="00062D96">
        <w:t>Rubric</w:t>
      </w:r>
    </w:p>
    <w:p w14:paraId="3A999D75" w14:textId="77777777" w:rsidR="00062D96" w:rsidRDefault="00062D96" w:rsidP="00062D96">
      <w:pPr>
        <w:pStyle w:val="ListParagraph"/>
        <w:numPr>
          <w:ilvl w:val="1"/>
          <w:numId w:val="10"/>
        </w:numPr>
      </w:pPr>
      <w:r>
        <w:t>Review current rubric</w:t>
      </w:r>
    </w:p>
    <w:p w14:paraId="323A70F7" w14:textId="77777777" w:rsidR="00062D96" w:rsidRDefault="00062D96" w:rsidP="00062D96">
      <w:pPr>
        <w:pStyle w:val="ListParagraph"/>
        <w:numPr>
          <w:ilvl w:val="1"/>
          <w:numId w:val="10"/>
        </w:numPr>
      </w:pPr>
      <w:r>
        <w:t>Discuss revised standards</w:t>
      </w:r>
    </w:p>
    <w:p w14:paraId="070C76F2" w14:textId="77777777" w:rsidR="00062D96" w:rsidRDefault="00062D96" w:rsidP="00062D96">
      <w:pPr>
        <w:pStyle w:val="ListParagraph"/>
        <w:ind w:left="2520"/>
      </w:pPr>
    </w:p>
    <w:p w14:paraId="043BD2C5" w14:textId="77777777" w:rsidR="00490DFA" w:rsidRDefault="00062D96" w:rsidP="00062D96">
      <w:pPr>
        <w:pStyle w:val="ListParagraph"/>
        <w:numPr>
          <w:ilvl w:val="0"/>
          <w:numId w:val="10"/>
        </w:numPr>
      </w:pPr>
      <w:r>
        <w:t>Civic Engagement Rubric</w:t>
      </w:r>
    </w:p>
    <w:p w14:paraId="06119388" w14:textId="77777777" w:rsidR="00062D96" w:rsidRDefault="00062D96" w:rsidP="00490DFA">
      <w:pPr>
        <w:pStyle w:val="ListParagraph"/>
        <w:numPr>
          <w:ilvl w:val="1"/>
          <w:numId w:val="10"/>
        </w:numPr>
      </w:pPr>
      <w:r>
        <w:t>Discuss dimensions</w:t>
      </w:r>
    </w:p>
    <w:p w14:paraId="6B557237" w14:textId="77777777" w:rsidR="00490DFA" w:rsidRDefault="00062D96" w:rsidP="00490DFA">
      <w:pPr>
        <w:pStyle w:val="ListParagraph"/>
        <w:numPr>
          <w:ilvl w:val="1"/>
          <w:numId w:val="10"/>
        </w:numPr>
      </w:pPr>
      <w:r>
        <w:t xml:space="preserve">Timeline for development </w:t>
      </w:r>
    </w:p>
    <w:p w14:paraId="480B8F75" w14:textId="77777777" w:rsidR="004635F1" w:rsidRDefault="004635F1" w:rsidP="00AD6818">
      <w:pPr>
        <w:pStyle w:val="ListParagraph"/>
        <w:ind w:left="3240"/>
      </w:pPr>
    </w:p>
    <w:p w14:paraId="7E8B4F7F" w14:textId="77777777" w:rsidR="004635F1" w:rsidRDefault="004635F1" w:rsidP="004635F1"/>
    <w:p w14:paraId="4175ACBA" w14:textId="77777777" w:rsidR="004635F1" w:rsidRDefault="004635F1" w:rsidP="004635F1"/>
    <w:p w14:paraId="5A70437F" w14:textId="77777777" w:rsidR="004635F1" w:rsidRDefault="004635F1" w:rsidP="004635F1">
      <w:r>
        <w:t xml:space="preserve">Christine </w:t>
      </w:r>
      <w:proofErr w:type="spellStart"/>
      <w:r>
        <w:t>Tabone</w:t>
      </w:r>
      <w:proofErr w:type="spellEnd"/>
      <w:r>
        <w:t xml:space="preserve">: </w:t>
      </w:r>
      <w:hyperlink r:id="rId6" w:history="1">
        <w:r w:rsidRPr="007651D9">
          <w:rPr>
            <w:rStyle w:val="Hyperlink"/>
          </w:rPr>
          <w:t>Christine.tabone@paradisevalley.edu</w:t>
        </w:r>
      </w:hyperlink>
    </w:p>
    <w:p w14:paraId="1FDA3681" w14:textId="77777777" w:rsidR="004635F1" w:rsidRDefault="004635F1" w:rsidP="004635F1">
      <w:r>
        <w:t xml:space="preserve">Felicia Ramirez: </w:t>
      </w:r>
      <w:hyperlink r:id="rId7" w:history="1">
        <w:r w:rsidRPr="007651D9">
          <w:rPr>
            <w:rStyle w:val="Hyperlink"/>
          </w:rPr>
          <w:t>felicia.ramirez@paradisevalley.edu</w:t>
        </w:r>
      </w:hyperlink>
    </w:p>
    <w:p w14:paraId="1169C4C3" w14:textId="77777777" w:rsidR="004635F1" w:rsidRDefault="004635F1" w:rsidP="004635F1"/>
    <w:p w14:paraId="21AE34C6" w14:textId="77777777" w:rsidR="004635F1" w:rsidRDefault="004635F1" w:rsidP="004635F1">
      <w:r>
        <w:t xml:space="preserve">Assessment of Learning Website </w:t>
      </w:r>
      <w:hyperlink r:id="rId8" w:history="1">
        <w:r w:rsidRPr="007651D9">
          <w:rPr>
            <w:rStyle w:val="Hyperlink"/>
          </w:rPr>
          <w:t>http://www.pvc.maricopa.edu/AL</w:t>
        </w:r>
      </w:hyperlink>
    </w:p>
    <w:p w14:paraId="332B51CB" w14:textId="77777777" w:rsidR="004635F1" w:rsidRDefault="004635F1" w:rsidP="004635F1">
      <w:r>
        <w:t xml:space="preserve">GEA Website </w:t>
      </w:r>
      <w:hyperlink r:id="rId9" w:history="1">
        <w:r w:rsidRPr="007651D9">
          <w:rPr>
            <w:rStyle w:val="Hyperlink"/>
          </w:rPr>
          <w:t>http://www2.pvc.maricopa.edu/gea/</w:t>
        </w:r>
      </w:hyperlink>
    </w:p>
    <w:p w14:paraId="1FEDA5A0" w14:textId="77777777" w:rsidR="004635F1" w:rsidRDefault="004635F1" w:rsidP="004635F1"/>
    <w:p w14:paraId="7AF7AC89" w14:textId="77777777" w:rsidR="004635F1" w:rsidRDefault="004635F1" w:rsidP="004635F1"/>
    <w:p w14:paraId="0AA2F391" w14:textId="77777777" w:rsidR="00AD6818" w:rsidRDefault="00AD6818" w:rsidP="004635F1"/>
    <w:p w14:paraId="2866B574" w14:textId="77777777" w:rsidR="00AD6818" w:rsidRDefault="00AD6818" w:rsidP="004635F1"/>
    <w:p w14:paraId="074BEA54" w14:textId="77777777" w:rsidR="00AD6818" w:rsidRDefault="00AD6818" w:rsidP="004635F1"/>
    <w:p w14:paraId="06693B10" w14:textId="77777777" w:rsidR="00AD6818" w:rsidRDefault="00AD6818" w:rsidP="004635F1"/>
    <w:p w14:paraId="0E0B7E2D" w14:textId="77777777" w:rsidR="00AD6818" w:rsidRDefault="00AD6818" w:rsidP="004635F1"/>
    <w:p w14:paraId="69F44203" w14:textId="77777777" w:rsidR="00AD6818" w:rsidRDefault="00AD6818" w:rsidP="004635F1"/>
    <w:p w14:paraId="5A9559BC" w14:textId="77777777" w:rsidR="00AD6818" w:rsidRDefault="00AD6818" w:rsidP="004635F1"/>
    <w:p w14:paraId="2EA069AC" w14:textId="77777777" w:rsidR="00AD6818" w:rsidRDefault="00AD6818" w:rsidP="004635F1"/>
    <w:p w14:paraId="5B02C64C" w14:textId="77777777" w:rsidR="00AD6818" w:rsidRDefault="00AD6818" w:rsidP="004635F1"/>
    <w:p w14:paraId="147E3125" w14:textId="77777777" w:rsidR="00AD6818" w:rsidRDefault="00AD6818" w:rsidP="004635F1"/>
    <w:p w14:paraId="4830229F" w14:textId="77777777" w:rsidR="00AD6818" w:rsidRDefault="00AD6818" w:rsidP="004635F1"/>
    <w:p w14:paraId="79AD00DB" w14:textId="77777777" w:rsidR="004635F1" w:rsidRDefault="004635F1" w:rsidP="004635F1"/>
    <w:p w14:paraId="7D06BC41" w14:textId="77777777" w:rsidR="004635F1" w:rsidRDefault="004635F1" w:rsidP="004635F1"/>
    <w:p w14:paraId="0670FCA2" w14:textId="77777777" w:rsidR="004635F1" w:rsidRDefault="004635F1" w:rsidP="004635F1">
      <w:r>
        <w:rPr>
          <w:noProof/>
          <w:lang w:eastAsia="ja-JP"/>
        </w:rPr>
        <w:drawing>
          <wp:inline distT="0" distB="0" distL="0" distR="0" wp14:anchorId="32FE2DA5" wp14:editId="5C29CEE2">
            <wp:extent cx="3429000" cy="738188"/>
            <wp:effectExtent l="25400" t="0" r="0" b="0"/>
            <wp:docPr id="10" name="Picture 1" descr="::Screen shot 2012-11-08 at 12.04.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11-08 at 12.04.17 PM.png"/>
                    <pic:cNvPicPr>
                      <a:picLocks noChangeAspect="1" noChangeArrowheads="1"/>
                    </pic:cNvPicPr>
                  </pic:nvPicPr>
                  <pic:blipFill>
                    <a:blip r:embed="rId5"/>
                    <a:srcRect/>
                    <a:stretch>
                      <a:fillRect/>
                    </a:stretch>
                  </pic:blipFill>
                  <pic:spPr bwMode="auto">
                    <a:xfrm>
                      <a:off x="0" y="0"/>
                      <a:ext cx="3432872" cy="739022"/>
                    </a:xfrm>
                    <a:prstGeom prst="rect">
                      <a:avLst/>
                    </a:prstGeom>
                    <a:noFill/>
                    <a:ln w="9525">
                      <a:noFill/>
                      <a:miter lim="800000"/>
                      <a:headEnd/>
                      <a:tailEnd/>
                    </a:ln>
                  </pic:spPr>
                </pic:pic>
              </a:graphicData>
            </a:graphic>
          </wp:inline>
        </w:drawing>
      </w:r>
    </w:p>
    <w:p w14:paraId="37987F6F" w14:textId="77777777" w:rsidR="001F758E" w:rsidRDefault="001F758E" w:rsidP="001F758E">
      <w:r>
        <w:t xml:space="preserve">AAT Meeting Minutes: Wednesday, September 23, 2015     M197   2:30-3:30 </w:t>
      </w:r>
    </w:p>
    <w:p w14:paraId="705DA215" w14:textId="77777777" w:rsidR="001F758E" w:rsidRDefault="001F758E" w:rsidP="001F758E"/>
    <w:p w14:paraId="531FFAE3" w14:textId="77777777" w:rsidR="001F758E" w:rsidRDefault="001F758E" w:rsidP="001F758E">
      <w:pPr>
        <w:pStyle w:val="ListParagraph"/>
        <w:numPr>
          <w:ilvl w:val="0"/>
          <w:numId w:val="21"/>
        </w:numPr>
      </w:pPr>
      <w:r>
        <w:t>Information Literacy Rubric: We reviewed the current rubric. Paula Crossman will discuss the new standards with other library faculty and make recommendations to be discussed at Oct. meeting. Rubric needs to be revised and dimensions need clarification.</w:t>
      </w:r>
    </w:p>
    <w:p w14:paraId="0CE8A8AA" w14:textId="77777777" w:rsidR="001F758E" w:rsidRDefault="001F758E" w:rsidP="001F758E">
      <w:pPr>
        <w:pStyle w:val="ListParagraph"/>
        <w:ind w:left="2160"/>
      </w:pPr>
    </w:p>
    <w:p w14:paraId="549B3F33" w14:textId="77777777" w:rsidR="001F758E" w:rsidRDefault="001F758E" w:rsidP="001F758E">
      <w:pPr>
        <w:pStyle w:val="ListParagraph"/>
        <w:numPr>
          <w:ilvl w:val="0"/>
          <w:numId w:val="21"/>
        </w:numPr>
      </w:pPr>
      <w:r>
        <w:t xml:space="preserve">Civic Engagement Rubric: We reviewed the Civic Engagement Value Rubric from AAC&amp;U, the Civic Engagement Project Report Rubric from The Washington Center for Internships and Academic Seminars, and the Engagement Rubric from Weber State University Civic. The team considered Civic Identity as a possible dimension. The team agreed to review the rubrics and research possible definitions for Civic Engagement. </w:t>
      </w:r>
    </w:p>
    <w:p w14:paraId="62D45F44" w14:textId="77777777" w:rsidR="001F758E" w:rsidRDefault="001F758E" w:rsidP="001F758E">
      <w:pPr>
        <w:pStyle w:val="ListParagraph"/>
        <w:ind w:left="2160"/>
      </w:pPr>
      <w:r>
        <w:t xml:space="preserve"> </w:t>
      </w:r>
    </w:p>
    <w:p w14:paraId="0857A872" w14:textId="77777777" w:rsidR="001F758E" w:rsidRDefault="001F758E" w:rsidP="004635F1">
      <w:pPr>
        <w:rPr>
          <w:sz w:val="22"/>
          <w:u w:val="single"/>
        </w:rPr>
      </w:pPr>
    </w:p>
    <w:p w14:paraId="25E5D0BE" w14:textId="77777777" w:rsidR="001F758E" w:rsidRDefault="001F758E" w:rsidP="004635F1">
      <w:pPr>
        <w:rPr>
          <w:sz w:val="22"/>
          <w:u w:val="single"/>
        </w:rPr>
      </w:pPr>
    </w:p>
    <w:p w14:paraId="7C85CCC1" w14:textId="77777777" w:rsidR="001F758E" w:rsidRDefault="001F758E" w:rsidP="004635F1">
      <w:pPr>
        <w:rPr>
          <w:sz w:val="22"/>
          <w:u w:val="single"/>
        </w:rPr>
      </w:pPr>
    </w:p>
    <w:p w14:paraId="340D101C" w14:textId="77777777" w:rsidR="001F758E" w:rsidRDefault="001F758E" w:rsidP="004635F1">
      <w:pPr>
        <w:rPr>
          <w:sz w:val="22"/>
          <w:u w:val="single"/>
        </w:rPr>
      </w:pPr>
    </w:p>
    <w:p w14:paraId="742FCFB8" w14:textId="77777777" w:rsidR="004635F1" w:rsidRPr="00B85ABC" w:rsidRDefault="004635F1" w:rsidP="004635F1">
      <w:pPr>
        <w:rPr>
          <w:sz w:val="22"/>
          <w:u w:val="single"/>
        </w:rPr>
      </w:pPr>
    </w:p>
    <w:p w14:paraId="6940C5F8" w14:textId="77777777" w:rsidR="004635F1" w:rsidRDefault="004635F1" w:rsidP="004635F1">
      <w:pPr>
        <w:rPr>
          <w:sz w:val="20"/>
        </w:rPr>
      </w:pPr>
    </w:p>
    <w:p w14:paraId="74F7AC4F" w14:textId="77777777" w:rsidR="004635F1" w:rsidRDefault="004635F1" w:rsidP="004635F1">
      <w:pPr>
        <w:rPr>
          <w:sz w:val="20"/>
        </w:rPr>
      </w:pPr>
    </w:p>
    <w:p w14:paraId="5C9A3E25" w14:textId="77777777" w:rsidR="004635F1" w:rsidRDefault="004635F1" w:rsidP="004635F1"/>
    <w:p w14:paraId="244EFD91" w14:textId="77777777" w:rsidR="004635F1" w:rsidRDefault="004635F1" w:rsidP="004635F1"/>
    <w:p w14:paraId="05625B47" w14:textId="77777777" w:rsidR="004635F1" w:rsidRDefault="004635F1" w:rsidP="004635F1"/>
    <w:p w14:paraId="29545DBB" w14:textId="77777777" w:rsidR="00841FB2" w:rsidRDefault="00841FB2" w:rsidP="004635F1"/>
    <w:p w14:paraId="249C857C" w14:textId="77777777" w:rsidR="00841FB2" w:rsidRDefault="00841FB2" w:rsidP="004635F1"/>
    <w:p w14:paraId="23B9A284" w14:textId="77777777" w:rsidR="00841FB2" w:rsidRDefault="00841FB2" w:rsidP="004635F1"/>
    <w:p w14:paraId="239C6BD6" w14:textId="77777777" w:rsidR="00841FB2" w:rsidRDefault="00841FB2" w:rsidP="004635F1"/>
    <w:p w14:paraId="42E1A7F7" w14:textId="77777777" w:rsidR="00841FB2" w:rsidRDefault="00841FB2" w:rsidP="004635F1"/>
    <w:tbl>
      <w:tblPr>
        <w:tblStyle w:val="TableGrid"/>
        <w:tblpPr w:leftFromText="180" w:rightFromText="180" w:vertAnchor="page" w:horzAnchor="page" w:tblpX="2989" w:tblpY="7561"/>
        <w:tblW w:w="0" w:type="auto"/>
        <w:tblLook w:val="04A0" w:firstRow="1" w:lastRow="0" w:firstColumn="1" w:lastColumn="0" w:noHBand="0" w:noVBand="1"/>
      </w:tblPr>
      <w:tblGrid>
        <w:gridCol w:w="742"/>
        <w:gridCol w:w="2411"/>
        <w:gridCol w:w="1635"/>
      </w:tblGrid>
      <w:tr w:rsidR="001F758E" w:rsidRPr="00E66D39" w14:paraId="76E32E2B" w14:textId="77777777">
        <w:tc>
          <w:tcPr>
            <w:tcW w:w="742" w:type="dxa"/>
          </w:tcPr>
          <w:p w14:paraId="65F5838C" w14:textId="77777777" w:rsidR="001F758E" w:rsidRPr="000B2112" w:rsidRDefault="001F758E" w:rsidP="001F758E">
            <w:pPr>
              <w:rPr>
                <w:sz w:val="16"/>
                <w:szCs w:val="16"/>
              </w:rPr>
            </w:pPr>
            <w:r w:rsidRPr="000B2112">
              <w:rPr>
                <w:sz w:val="16"/>
                <w:szCs w:val="16"/>
              </w:rPr>
              <w:t>Present</w:t>
            </w:r>
          </w:p>
        </w:tc>
        <w:tc>
          <w:tcPr>
            <w:tcW w:w="2411" w:type="dxa"/>
          </w:tcPr>
          <w:p w14:paraId="16C48361" w14:textId="77777777" w:rsidR="001F758E" w:rsidRDefault="001F758E" w:rsidP="001F758E">
            <w:pPr>
              <w:rPr>
                <w:b/>
                <w:sz w:val="16"/>
                <w:szCs w:val="16"/>
              </w:rPr>
            </w:pPr>
            <w:r w:rsidRPr="00AA0410">
              <w:rPr>
                <w:b/>
                <w:sz w:val="16"/>
                <w:szCs w:val="16"/>
              </w:rPr>
              <w:t>Division AAT Chairs</w:t>
            </w:r>
          </w:p>
          <w:p w14:paraId="0BF0DAD6" w14:textId="77777777" w:rsidR="001F758E" w:rsidRPr="00AA0410" w:rsidRDefault="001F758E" w:rsidP="001F758E">
            <w:pPr>
              <w:rPr>
                <w:b/>
                <w:sz w:val="16"/>
                <w:szCs w:val="16"/>
              </w:rPr>
            </w:pPr>
          </w:p>
        </w:tc>
        <w:tc>
          <w:tcPr>
            <w:tcW w:w="1635" w:type="dxa"/>
          </w:tcPr>
          <w:p w14:paraId="3207F8DE" w14:textId="77777777" w:rsidR="001F758E" w:rsidRPr="000B2112" w:rsidRDefault="001F758E" w:rsidP="001F758E">
            <w:pPr>
              <w:rPr>
                <w:sz w:val="16"/>
                <w:szCs w:val="16"/>
              </w:rPr>
            </w:pPr>
          </w:p>
        </w:tc>
      </w:tr>
      <w:tr w:rsidR="001F758E" w:rsidRPr="00E66D39" w14:paraId="6F691DAE" w14:textId="77777777">
        <w:tc>
          <w:tcPr>
            <w:tcW w:w="742" w:type="dxa"/>
          </w:tcPr>
          <w:p w14:paraId="046F1971" w14:textId="77777777" w:rsidR="001F758E" w:rsidRPr="000B2112" w:rsidRDefault="001F758E" w:rsidP="001F758E">
            <w:pPr>
              <w:rPr>
                <w:sz w:val="16"/>
                <w:szCs w:val="16"/>
              </w:rPr>
            </w:pPr>
            <w:r>
              <w:rPr>
                <w:sz w:val="16"/>
                <w:szCs w:val="16"/>
              </w:rPr>
              <w:t>X</w:t>
            </w:r>
          </w:p>
        </w:tc>
        <w:tc>
          <w:tcPr>
            <w:tcW w:w="2411" w:type="dxa"/>
          </w:tcPr>
          <w:p w14:paraId="352FB43B" w14:textId="77777777" w:rsidR="001F758E" w:rsidRPr="000B2112" w:rsidRDefault="001F758E" w:rsidP="001F758E">
            <w:pPr>
              <w:rPr>
                <w:sz w:val="16"/>
                <w:szCs w:val="16"/>
              </w:rPr>
            </w:pPr>
            <w:r w:rsidRPr="000B2112">
              <w:rPr>
                <w:sz w:val="16"/>
                <w:szCs w:val="16"/>
              </w:rPr>
              <w:t>Co-Chair</w:t>
            </w:r>
          </w:p>
        </w:tc>
        <w:tc>
          <w:tcPr>
            <w:tcW w:w="1635" w:type="dxa"/>
          </w:tcPr>
          <w:p w14:paraId="02220D69" w14:textId="77777777" w:rsidR="001F758E" w:rsidRPr="000B2112" w:rsidRDefault="001F758E" w:rsidP="001F758E">
            <w:pPr>
              <w:rPr>
                <w:sz w:val="16"/>
                <w:szCs w:val="16"/>
              </w:rPr>
            </w:pPr>
            <w:r w:rsidRPr="000B2112">
              <w:rPr>
                <w:sz w:val="16"/>
                <w:szCs w:val="16"/>
              </w:rPr>
              <w:t xml:space="preserve">Christine </w:t>
            </w:r>
            <w:proofErr w:type="spellStart"/>
            <w:r w:rsidRPr="000B2112">
              <w:rPr>
                <w:sz w:val="16"/>
                <w:szCs w:val="16"/>
              </w:rPr>
              <w:t>Tabone</w:t>
            </w:r>
            <w:proofErr w:type="spellEnd"/>
          </w:p>
        </w:tc>
      </w:tr>
      <w:tr w:rsidR="001F758E" w:rsidRPr="00E66D39" w14:paraId="14E3041C" w14:textId="77777777">
        <w:tc>
          <w:tcPr>
            <w:tcW w:w="742" w:type="dxa"/>
          </w:tcPr>
          <w:p w14:paraId="2EA48052" w14:textId="77777777" w:rsidR="001F758E" w:rsidRPr="000B2112" w:rsidRDefault="001F758E" w:rsidP="001F758E">
            <w:pPr>
              <w:rPr>
                <w:sz w:val="16"/>
                <w:szCs w:val="16"/>
              </w:rPr>
            </w:pPr>
            <w:r>
              <w:rPr>
                <w:sz w:val="16"/>
                <w:szCs w:val="16"/>
              </w:rPr>
              <w:t>X</w:t>
            </w:r>
          </w:p>
        </w:tc>
        <w:tc>
          <w:tcPr>
            <w:tcW w:w="2411" w:type="dxa"/>
          </w:tcPr>
          <w:p w14:paraId="77DB87C0" w14:textId="77777777" w:rsidR="001F758E" w:rsidRPr="000B2112" w:rsidRDefault="001F758E" w:rsidP="001F758E">
            <w:pPr>
              <w:rPr>
                <w:sz w:val="16"/>
                <w:szCs w:val="16"/>
              </w:rPr>
            </w:pPr>
            <w:r>
              <w:rPr>
                <w:sz w:val="16"/>
                <w:szCs w:val="16"/>
              </w:rPr>
              <w:t>Co-Chair</w:t>
            </w:r>
            <w:r w:rsidRPr="000B2112">
              <w:rPr>
                <w:sz w:val="16"/>
                <w:szCs w:val="16"/>
              </w:rPr>
              <w:t xml:space="preserve"> </w:t>
            </w:r>
          </w:p>
        </w:tc>
        <w:tc>
          <w:tcPr>
            <w:tcW w:w="1635" w:type="dxa"/>
          </w:tcPr>
          <w:p w14:paraId="3BF3D945" w14:textId="77777777" w:rsidR="001F758E" w:rsidRPr="000B2112" w:rsidRDefault="001F758E" w:rsidP="001F758E">
            <w:pPr>
              <w:rPr>
                <w:sz w:val="16"/>
                <w:szCs w:val="16"/>
              </w:rPr>
            </w:pPr>
            <w:r w:rsidRPr="000B2112">
              <w:rPr>
                <w:sz w:val="16"/>
                <w:szCs w:val="16"/>
              </w:rPr>
              <w:t>Felicia Ramirez</w:t>
            </w:r>
          </w:p>
        </w:tc>
      </w:tr>
      <w:tr w:rsidR="001F758E" w:rsidRPr="00E66D39" w14:paraId="56F8483F" w14:textId="77777777">
        <w:tc>
          <w:tcPr>
            <w:tcW w:w="742" w:type="dxa"/>
          </w:tcPr>
          <w:p w14:paraId="64216A0E" w14:textId="77777777" w:rsidR="001F758E" w:rsidRPr="000B2112" w:rsidRDefault="001F758E" w:rsidP="001F758E">
            <w:pPr>
              <w:rPr>
                <w:sz w:val="16"/>
                <w:szCs w:val="16"/>
                <w:u w:val="single"/>
              </w:rPr>
            </w:pPr>
          </w:p>
        </w:tc>
        <w:tc>
          <w:tcPr>
            <w:tcW w:w="2411" w:type="dxa"/>
          </w:tcPr>
          <w:p w14:paraId="70EE8AA7" w14:textId="77777777" w:rsidR="001F758E" w:rsidRPr="00AA0410" w:rsidRDefault="001F758E" w:rsidP="001F758E">
            <w:pPr>
              <w:rPr>
                <w:b/>
                <w:sz w:val="16"/>
                <w:szCs w:val="16"/>
              </w:rPr>
            </w:pPr>
            <w:r w:rsidRPr="00AA0410">
              <w:rPr>
                <w:b/>
                <w:sz w:val="16"/>
                <w:szCs w:val="16"/>
              </w:rPr>
              <w:t>Division AAT Reps</w:t>
            </w:r>
          </w:p>
        </w:tc>
        <w:tc>
          <w:tcPr>
            <w:tcW w:w="1635" w:type="dxa"/>
          </w:tcPr>
          <w:p w14:paraId="0A4A1445" w14:textId="77777777" w:rsidR="001F758E" w:rsidRPr="000B2112" w:rsidRDefault="001F758E" w:rsidP="001F758E">
            <w:pPr>
              <w:rPr>
                <w:sz w:val="16"/>
                <w:szCs w:val="16"/>
                <w:u w:val="single"/>
              </w:rPr>
            </w:pPr>
          </w:p>
        </w:tc>
      </w:tr>
      <w:tr w:rsidR="001F758E" w:rsidRPr="00E66D39" w14:paraId="7ABFB02E" w14:textId="77777777">
        <w:tc>
          <w:tcPr>
            <w:tcW w:w="742" w:type="dxa"/>
          </w:tcPr>
          <w:p w14:paraId="0DF88709" w14:textId="77777777" w:rsidR="001F758E" w:rsidRPr="000B2112" w:rsidRDefault="001F758E" w:rsidP="001F758E">
            <w:pPr>
              <w:rPr>
                <w:sz w:val="16"/>
                <w:szCs w:val="16"/>
              </w:rPr>
            </w:pPr>
          </w:p>
        </w:tc>
        <w:tc>
          <w:tcPr>
            <w:tcW w:w="2411" w:type="dxa"/>
          </w:tcPr>
          <w:p w14:paraId="12611833" w14:textId="77777777" w:rsidR="001F758E" w:rsidRPr="000B2112" w:rsidRDefault="001F758E" w:rsidP="001F758E">
            <w:pPr>
              <w:rPr>
                <w:sz w:val="16"/>
                <w:szCs w:val="16"/>
              </w:rPr>
            </w:pPr>
            <w:r>
              <w:rPr>
                <w:sz w:val="16"/>
                <w:szCs w:val="16"/>
              </w:rPr>
              <w:t>English</w:t>
            </w:r>
            <w:r w:rsidRPr="000B2112">
              <w:rPr>
                <w:sz w:val="16"/>
                <w:szCs w:val="16"/>
              </w:rPr>
              <w:t xml:space="preserve"> </w:t>
            </w:r>
          </w:p>
        </w:tc>
        <w:tc>
          <w:tcPr>
            <w:tcW w:w="1635" w:type="dxa"/>
          </w:tcPr>
          <w:p w14:paraId="31EA0B49" w14:textId="77777777" w:rsidR="001F758E" w:rsidRPr="000B2112" w:rsidRDefault="001F758E" w:rsidP="001F758E">
            <w:pPr>
              <w:rPr>
                <w:sz w:val="16"/>
                <w:szCs w:val="16"/>
              </w:rPr>
            </w:pPr>
            <w:r>
              <w:rPr>
                <w:sz w:val="16"/>
                <w:szCs w:val="16"/>
              </w:rPr>
              <w:t xml:space="preserve">Stacey </w:t>
            </w:r>
            <w:proofErr w:type="spellStart"/>
            <w:r>
              <w:rPr>
                <w:sz w:val="16"/>
                <w:szCs w:val="16"/>
              </w:rPr>
              <w:t>Rannik</w:t>
            </w:r>
            <w:proofErr w:type="spellEnd"/>
          </w:p>
        </w:tc>
      </w:tr>
      <w:tr w:rsidR="001F758E" w:rsidRPr="00E66D39" w14:paraId="23DDDE9C" w14:textId="77777777">
        <w:tc>
          <w:tcPr>
            <w:tcW w:w="742" w:type="dxa"/>
          </w:tcPr>
          <w:p w14:paraId="26D6CB8D" w14:textId="77777777" w:rsidR="001F758E" w:rsidRPr="000B2112" w:rsidRDefault="001F758E" w:rsidP="001F758E">
            <w:pPr>
              <w:rPr>
                <w:sz w:val="16"/>
                <w:szCs w:val="16"/>
              </w:rPr>
            </w:pPr>
            <w:r>
              <w:rPr>
                <w:sz w:val="16"/>
                <w:szCs w:val="16"/>
              </w:rPr>
              <w:t>X</w:t>
            </w:r>
          </w:p>
        </w:tc>
        <w:tc>
          <w:tcPr>
            <w:tcW w:w="2411" w:type="dxa"/>
          </w:tcPr>
          <w:p w14:paraId="194B96FF" w14:textId="77777777" w:rsidR="001F758E" w:rsidRPr="000B2112" w:rsidRDefault="001F758E" w:rsidP="001F758E">
            <w:pPr>
              <w:rPr>
                <w:sz w:val="16"/>
                <w:szCs w:val="16"/>
              </w:rPr>
            </w:pPr>
            <w:r>
              <w:rPr>
                <w:sz w:val="16"/>
                <w:szCs w:val="16"/>
              </w:rPr>
              <w:t>Communication &amp; Humanities</w:t>
            </w:r>
            <w:r w:rsidRPr="000B2112">
              <w:rPr>
                <w:sz w:val="16"/>
                <w:szCs w:val="16"/>
              </w:rPr>
              <w:t xml:space="preserve"> </w:t>
            </w:r>
          </w:p>
        </w:tc>
        <w:tc>
          <w:tcPr>
            <w:tcW w:w="1635" w:type="dxa"/>
          </w:tcPr>
          <w:p w14:paraId="03EC8603" w14:textId="77777777" w:rsidR="001F758E" w:rsidRPr="000B2112" w:rsidRDefault="001F758E" w:rsidP="001F758E">
            <w:pPr>
              <w:rPr>
                <w:sz w:val="16"/>
                <w:szCs w:val="16"/>
              </w:rPr>
            </w:pPr>
            <w:r w:rsidRPr="000B2112">
              <w:rPr>
                <w:sz w:val="16"/>
                <w:szCs w:val="16"/>
              </w:rPr>
              <w:t>Marilyn Cristiano</w:t>
            </w:r>
          </w:p>
        </w:tc>
      </w:tr>
      <w:tr w:rsidR="001F758E" w:rsidRPr="00E66D39" w14:paraId="13C5EBAD" w14:textId="77777777">
        <w:tc>
          <w:tcPr>
            <w:tcW w:w="742" w:type="dxa"/>
          </w:tcPr>
          <w:p w14:paraId="11B1BF05" w14:textId="77777777" w:rsidR="001F758E" w:rsidRPr="000B2112" w:rsidRDefault="001F758E" w:rsidP="001F758E">
            <w:pPr>
              <w:rPr>
                <w:sz w:val="16"/>
                <w:szCs w:val="16"/>
              </w:rPr>
            </w:pPr>
            <w:r>
              <w:rPr>
                <w:sz w:val="16"/>
                <w:szCs w:val="16"/>
              </w:rPr>
              <w:t>X</w:t>
            </w:r>
          </w:p>
        </w:tc>
        <w:tc>
          <w:tcPr>
            <w:tcW w:w="2411" w:type="dxa"/>
          </w:tcPr>
          <w:p w14:paraId="6AF9ED11" w14:textId="77777777" w:rsidR="001F758E" w:rsidRPr="000B2112" w:rsidRDefault="001F758E" w:rsidP="001F758E">
            <w:pPr>
              <w:rPr>
                <w:sz w:val="16"/>
                <w:szCs w:val="16"/>
              </w:rPr>
            </w:pPr>
            <w:r>
              <w:rPr>
                <w:sz w:val="16"/>
                <w:szCs w:val="16"/>
              </w:rPr>
              <w:t>Math</w:t>
            </w:r>
            <w:r w:rsidRPr="000B2112">
              <w:rPr>
                <w:sz w:val="16"/>
                <w:szCs w:val="16"/>
              </w:rPr>
              <w:t xml:space="preserve"> </w:t>
            </w:r>
          </w:p>
        </w:tc>
        <w:tc>
          <w:tcPr>
            <w:tcW w:w="1635" w:type="dxa"/>
          </w:tcPr>
          <w:p w14:paraId="1108A59B" w14:textId="77777777" w:rsidR="001F758E" w:rsidRPr="000B2112" w:rsidRDefault="001F758E" w:rsidP="001F758E">
            <w:pPr>
              <w:rPr>
                <w:sz w:val="16"/>
                <w:szCs w:val="16"/>
              </w:rPr>
            </w:pPr>
            <w:r w:rsidRPr="000B2112">
              <w:rPr>
                <w:sz w:val="16"/>
                <w:szCs w:val="16"/>
              </w:rPr>
              <w:t>Mike Hamm</w:t>
            </w:r>
          </w:p>
        </w:tc>
      </w:tr>
      <w:tr w:rsidR="001F758E" w:rsidRPr="00E66D39" w14:paraId="6B32C343" w14:textId="77777777">
        <w:tc>
          <w:tcPr>
            <w:tcW w:w="742" w:type="dxa"/>
          </w:tcPr>
          <w:p w14:paraId="2AEF0073" w14:textId="77777777" w:rsidR="001F758E" w:rsidRPr="000B2112" w:rsidRDefault="001F758E" w:rsidP="001F758E">
            <w:pPr>
              <w:rPr>
                <w:sz w:val="16"/>
                <w:szCs w:val="16"/>
              </w:rPr>
            </w:pPr>
            <w:r>
              <w:rPr>
                <w:sz w:val="16"/>
                <w:szCs w:val="16"/>
              </w:rPr>
              <w:t>X</w:t>
            </w:r>
          </w:p>
        </w:tc>
        <w:tc>
          <w:tcPr>
            <w:tcW w:w="2411" w:type="dxa"/>
          </w:tcPr>
          <w:p w14:paraId="2DF102E3" w14:textId="77777777" w:rsidR="001F758E" w:rsidRPr="000B2112" w:rsidRDefault="001F758E" w:rsidP="001F758E">
            <w:pPr>
              <w:rPr>
                <w:sz w:val="16"/>
                <w:szCs w:val="16"/>
              </w:rPr>
            </w:pPr>
            <w:r>
              <w:rPr>
                <w:sz w:val="16"/>
                <w:szCs w:val="16"/>
              </w:rPr>
              <w:t>Science</w:t>
            </w:r>
            <w:r w:rsidRPr="000B2112">
              <w:rPr>
                <w:sz w:val="16"/>
                <w:szCs w:val="16"/>
              </w:rPr>
              <w:t xml:space="preserve"> </w:t>
            </w:r>
          </w:p>
        </w:tc>
        <w:tc>
          <w:tcPr>
            <w:tcW w:w="1635" w:type="dxa"/>
          </w:tcPr>
          <w:p w14:paraId="12088068" w14:textId="77777777" w:rsidR="001F758E" w:rsidRPr="000B2112" w:rsidRDefault="001F758E" w:rsidP="001F758E">
            <w:pPr>
              <w:rPr>
                <w:sz w:val="16"/>
                <w:szCs w:val="16"/>
              </w:rPr>
            </w:pPr>
            <w:r w:rsidRPr="000B2112">
              <w:rPr>
                <w:sz w:val="16"/>
                <w:szCs w:val="16"/>
              </w:rPr>
              <w:t xml:space="preserve">Jenny </w:t>
            </w:r>
            <w:proofErr w:type="spellStart"/>
            <w:r w:rsidRPr="000B2112">
              <w:rPr>
                <w:sz w:val="16"/>
                <w:szCs w:val="16"/>
              </w:rPr>
              <w:t>Weitz</w:t>
            </w:r>
            <w:proofErr w:type="spellEnd"/>
          </w:p>
        </w:tc>
      </w:tr>
      <w:tr w:rsidR="001F758E" w:rsidRPr="00E66D39" w14:paraId="574DB1FE" w14:textId="77777777">
        <w:tc>
          <w:tcPr>
            <w:tcW w:w="742" w:type="dxa"/>
          </w:tcPr>
          <w:p w14:paraId="1579C4FF" w14:textId="77777777" w:rsidR="001F758E" w:rsidRPr="000B2112" w:rsidRDefault="001F758E" w:rsidP="001F758E">
            <w:pPr>
              <w:rPr>
                <w:sz w:val="16"/>
                <w:szCs w:val="16"/>
              </w:rPr>
            </w:pPr>
            <w:r>
              <w:rPr>
                <w:sz w:val="16"/>
                <w:szCs w:val="16"/>
              </w:rPr>
              <w:t>X</w:t>
            </w:r>
          </w:p>
        </w:tc>
        <w:tc>
          <w:tcPr>
            <w:tcW w:w="2411" w:type="dxa"/>
          </w:tcPr>
          <w:p w14:paraId="7B873496" w14:textId="77777777" w:rsidR="001F758E" w:rsidRPr="000B2112" w:rsidRDefault="001F758E" w:rsidP="001F758E">
            <w:pPr>
              <w:rPr>
                <w:sz w:val="16"/>
                <w:szCs w:val="16"/>
              </w:rPr>
            </w:pPr>
            <w:r>
              <w:rPr>
                <w:sz w:val="16"/>
                <w:szCs w:val="16"/>
              </w:rPr>
              <w:t>Behavioral Sciences</w:t>
            </w:r>
            <w:r w:rsidRPr="000B2112">
              <w:rPr>
                <w:sz w:val="16"/>
                <w:szCs w:val="16"/>
              </w:rPr>
              <w:t xml:space="preserve"> </w:t>
            </w:r>
          </w:p>
        </w:tc>
        <w:tc>
          <w:tcPr>
            <w:tcW w:w="1635" w:type="dxa"/>
          </w:tcPr>
          <w:p w14:paraId="0CF9696A" w14:textId="77777777" w:rsidR="001F758E" w:rsidRPr="000B2112" w:rsidRDefault="001F758E" w:rsidP="001F758E">
            <w:pPr>
              <w:rPr>
                <w:sz w:val="16"/>
                <w:szCs w:val="16"/>
              </w:rPr>
            </w:pPr>
            <w:r>
              <w:rPr>
                <w:sz w:val="16"/>
                <w:szCs w:val="16"/>
              </w:rPr>
              <w:t xml:space="preserve">Doug Berry </w:t>
            </w:r>
          </w:p>
        </w:tc>
      </w:tr>
      <w:tr w:rsidR="001F758E" w:rsidRPr="00E66D39" w14:paraId="0F206629" w14:textId="77777777">
        <w:tc>
          <w:tcPr>
            <w:tcW w:w="742" w:type="dxa"/>
          </w:tcPr>
          <w:p w14:paraId="5AB236BD" w14:textId="77777777" w:rsidR="001F758E" w:rsidRPr="000B2112" w:rsidRDefault="001F758E" w:rsidP="001F758E">
            <w:pPr>
              <w:rPr>
                <w:sz w:val="16"/>
                <w:szCs w:val="16"/>
              </w:rPr>
            </w:pPr>
            <w:r>
              <w:rPr>
                <w:sz w:val="16"/>
                <w:szCs w:val="16"/>
              </w:rPr>
              <w:t>X</w:t>
            </w:r>
          </w:p>
        </w:tc>
        <w:tc>
          <w:tcPr>
            <w:tcW w:w="2411" w:type="dxa"/>
          </w:tcPr>
          <w:p w14:paraId="01EAC5DC" w14:textId="77777777" w:rsidR="001F758E" w:rsidRPr="000B2112" w:rsidRDefault="001F758E" w:rsidP="001F758E">
            <w:pPr>
              <w:rPr>
                <w:sz w:val="16"/>
                <w:szCs w:val="16"/>
              </w:rPr>
            </w:pPr>
            <w:r>
              <w:rPr>
                <w:sz w:val="16"/>
                <w:szCs w:val="16"/>
              </w:rPr>
              <w:t>Library</w:t>
            </w:r>
          </w:p>
        </w:tc>
        <w:tc>
          <w:tcPr>
            <w:tcW w:w="1635" w:type="dxa"/>
          </w:tcPr>
          <w:p w14:paraId="26B52A31" w14:textId="77777777" w:rsidR="001F758E" w:rsidRPr="000B2112" w:rsidRDefault="001F758E" w:rsidP="001F758E">
            <w:pPr>
              <w:rPr>
                <w:sz w:val="16"/>
                <w:szCs w:val="16"/>
              </w:rPr>
            </w:pPr>
            <w:r>
              <w:rPr>
                <w:sz w:val="16"/>
                <w:szCs w:val="16"/>
              </w:rPr>
              <w:t>Paula Crossman</w:t>
            </w:r>
          </w:p>
        </w:tc>
      </w:tr>
      <w:tr w:rsidR="001F758E" w:rsidRPr="00E66D39" w14:paraId="7A46736A" w14:textId="77777777">
        <w:tc>
          <w:tcPr>
            <w:tcW w:w="742" w:type="dxa"/>
          </w:tcPr>
          <w:p w14:paraId="68FBDA88" w14:textId="77777777" w:rsidR="001F758E" w:rsidRPr="000B2112" w:rsidRDefault="001F758E" w:rsidP="001F758E">
            <w:pPr>
              <w:rPr>
                <w:sz w:val="16"/>
                <w:szCs w:val="16"/>
              </w:rPr>
            </w:pPr>
            <w:r>
              <w:rPr>
                <w:sz w:val="16"/>
                <w:szCs w:val="16"/>
              </w:rPr>
              <w:t>X</w:t>
            </w:r>
          </w:p>
        </w:tc>
        <w:tc>
          <w:tcPr>
            <w:tcW w:w="2411" w:type="dxa"/>
          </w:tcPr>
          <w:p w14:paraId="20FB709F" w14:textId="77777777" w:rsidR="001F758E" w:rsidRPr="000B2112" w:rsidRDefault="001F758E" w:rsidP="001F758E">
            <w:pPr>
              <w:rPr>
                <w:sz w:val="16"/>
                <w:szCs w:val="16"/>
              </w:rPr>
            </w:pPr>
            <w:r>
              <w:rPr>
                <w:sz w:val="16"/>
                <w:szCs w:val="16"/>
              </w:rPr>
              <w:t>Business</w:t>
            </w:r>
            <w:r w:rsidRPr="000B2112">
              <w:rPr>
                <w:sz w:val="16"/>
                <w:szCs w:val="16"/>
              </w:rPr>
              <w:t xml:space="preserve"> </w:t>
            </w:r>
          </w:p>
        </w:tc>
        <w:tc>
          <w:tcPr>
            <w:tcW w:w="1635" w:type="dxa"/>
          </w:tcPr>
          <w:p w14:paraId="691C35BD" w14:textId="77777777" w:rsidR="001F758E" w:rsidRPr="000B2112" w:rsidRDefault="001F758E" w:rsidP="001F758E">
            <w:pPr>
              <w:rPr>
                <w:sz w:val="16"/>
                <w:szCs w:val="16"/>
              </w:rPr>
            </w:pPr>
            <w:proofErr w:type="spellStart"/>
            <w:r>
              <w:rPr>
                <w:sz w:val="16"/>
                <w:szCs w:val="16"/>
              </w:rPr>
              <w:t>Raji</w:t>
            </w:r>
            <w:proofErr w:type="spellEnd"/>
            <w:r>
              <w:rPr>
                <w:sz w:val="16"/>
                <w:szCs w:val="16"/>
              </w:rPr>
              <w:t xml:space="preserve"> </w:t>
            </w:r>
            <w:proofErr w:type="spellStart"/>
            <w:r>
              <w:rPr>
                <w:sz w:val="16"/>
                <w:szCs w:val="16"/>
              </w:rPr>
              <w:t>Lauffer</w:t>
            </w:r>
            <w:proofErr w:type="spellEnd"/>
          </w:p>
        </w:tc>
      </w:tr>
      <w:tr w:rsidR="001F758E" w:rsidRPr="00E66D39" w14:paraId="33CDF41C" w14:textId="77777777">
        <w:tc>
          <w:tcPr>
            <w:tcW w:w="742" w:type="dxa"/>
          </w:tcPr>
          <w:p w14:paraId="7BC6AEF4" w14:textId="77777777" w:rsidR="001F758E" w:rsidRPr="000B2112" w:rsidRDefault="001F758E" w:rsidP="001F758E">
            <w:pPr>
              <w:rPr>
                <w:sz w:val="16"/>
                <w:szCs w:val="16"/>
              </w:rPr>
            </w:pPr>
            <w:r>
              <w:rPr>
                <w:sz w:val="16"/>
                <w:szCs w:val="16"/>
              </w:rPr>
              <w:t>X</w:t>
            </w:r>
          </w:p>
        </w:tc>
        <w:tc>
          <w:tcPr>
            <w:tcW w:w="2411" w:type="dxa"/>
          </w:tcPr>
          <w:p w14:paraId="1032B3D0" w14:textId="77777777" w:rsidR="001F758E" w:rsidRPr="000B2112" w:rsidRDefault="001F758E" w:rsidP="001F758E">
            <w:pPr>
              <w:rPr>
                <w:sz w:val="16"/>
                <w:szCs w:val="16"/>
              </w:rPr>
            </w:pPr>
            <w:r>
              <w:rPr>
                <w:sz w:val="16"/>
                <w:szCs w:val="16"/>
              </w:rPr>
              <w:t>Social Sciences</w:t>
            </w:r>
          </w:p>
        </w:tc>
        <w:tc>
          <w:tcPr>
            <w:tcW w:w="1635" w:type="dxa"/>
          </w:tcPr>
          <w:p w14:paraId="0428FF11" w14:textId="77777777" w:rsidR="001F758E" w:rsidRPr="000B2112" w:rsidRDefault="001F758E" w:rsidP="001F758E">
            <w:pPr>
              <w:rPr>
                <w:sz w:val="16"/>
                <w:szCs w:val="16"/>
              </w:rPr>
            </w:pPr>
            <w:proofErr w:type="spellStart"/>
            <w:r>
              <w:rPr>
                <w:sz w:val="16"/>
                <w:szCs w:val="16"/>
              </w:rPr>
              <w:t>Meggin</w:t>
            </w:r>
            <w:proofErr w:type="spellEnd"/>
            <w:r>
              <w:rPr>
                <w:sz w:val="16"/>
                <w:szCs w:val="16"/>
              </w:rPr>
              <w:t xml:space="preserve"> Kirk</w:t>
            </w:r>
          </w:p>
        </w:tc>
      </w:tr>
      <w:tr w:rsidR="001F758E" w:rsidRPr="00E66D39" w14:paraId="1A654EC2" w14:textId="77777777">
        <w:tc>
          <w:tcPr>
            <w:tcW w:w="742" w:type="dxa"/>
          </w:tcPr>
          <w:p w14:paraId="7F1AB434" w14:textId="77777777" w:rsidR="001F758E" w:rsidRPr="000B2112" w:rsidRDefault="001F758E" w:rsidP="001F758E">
            <w:pPr>
              <w:rPr>
                <w:sz w:val="16"/>
                <w:szCs w:val="16"/>
              </w:rPr>
            </w:pPr>
          </w:p>
        </w:tc>
        <w:tc>
          <w:tcPr>
            <w:tcW w:w="2411" w:type="dxa"/>
          </w:tcPr>
          <w:p w14:paraId="3E802D85" w14:textId="77777777" w:rsidR="001F758E" w:rsidRPr="000B2112" w:rsidRDefault="001F758E" w:rsidP="001F758E">
            <w:pPr>
              <w:rPr>
                <w:sz w:val="16"/>
                <w:szCs w:val="16"/>
              </w:rPr>
            </w:pPr>
            <w:r>
              <w:rPr>
                <w:sz w:val="16"/>
                <w:szCs w:val="16"/>
              </w:rPr>
              <w:t>Counseling</w:t>
            </w:r>
            <w:r w:rsidRPr="000B2112">
              <w:rPr>
                <w:sz w:val="16"/>
                <w:szCs w:val="16"/>
              </w:rPr>
              <w:t xml:space="preserve"> </w:t>
            </w:r>
          </w:p>
        </w:tc>
        <w:tc>
          <w:tcPr>
            <w:tcW w:w="1635" w:type="dxa"/>
          </w:tcPr>
          <w:p w14:paraId="565F2041" w14:textId="77777777" w:rsidR="001F758E" w:rsidRPr="000B2112" w:rsidRDefault="001F758E" w:rsidP="001F758E">
            <w:pPr>
              <w:rPr>
                <w:sz w:val="16"/>
                <w:szCs w:val="16"/>
              </w:rPr>
            </w:pPr>
            <w:r w:rsidRPr="000B2112">
              <w:rPr>
                <w:sz w:val="16"/>
                <w:szCs w:val="16"/>
              </w:rPr>
              <w:t>Jim Rubin</w:t>
            </w:r>
          </w:p>
        </w:tc>
      </w:tr>
      <w:tr w:rsidR="001F758E" w:rsidRPr="00E66D39" w14:paraId="7C2BE428" w14:textId="77777777">
        <w:tc>
          <w:tcPr>
            <w:tcW w:w="742" w:type="dxa"/>
          </w:tcPr>
          <w:p w14:paraId="3B8B2698" w14:textId="77777777" w:rsidR="001F758E" w:rsidRPr="000B2112" w:rsidRDefault="001F758E" w:rsidP="001F758E">
            <w:pPr>
              <w:rPr>
                <w:sz w:val="16"/>
                <w:szCs w:val="16"/>
              </w:rPr>
            </w:pPr>
          </w:p>
        </w:tc>
        <w:tc>
          <w:tcPr>
            <w:tcW w:w="2411" w:type="dxa"/>
          </w:tcPr>
          <w:p w14:paraId="64545EF2" w14:textId="77777777" w:rsidR="001F758E" w:rsidRPr="000B2112" w:rsidRDefault="001F758E" w:rsidP="001F758E">
            <w:pPr>
              <w:rPr>
                <w:sz w:val="16"/>
                <w:szCs w:val="16"/>
              </w:rPr>
            </w:pPr>
            <w:r>
              <w:rPr>
                <w:sz w:val="16"/>
                <w:szCs w:val="16"/>
              </w:rPr>
              <w:t>Health</w:t>
            </w:r>
            <w:r w:rsidRPr="000B2112">
              <w:rPr>
                <w:sz w:val="16"/>
                <w:szCs w:val="16"/>
              </w:rPr>
              <w:t xml:space="preserve"> </w:t>
            </w:r>
          </w:p>
        </w:tc>
        <w:tc>
          <w:tcPr>
            <w:tcW w:w="1635" w:type="dxa"/>
          </w:tcPr>
          <w:p w14:paraId="13CB5FEE" w14:textId="77777777" w:rsidR="001F758E" w:rsidRPr="000B2112" w:rsidRDefault="001F758E" w:rsidP="001F758E">
            <w:pPr>
              <w:rPr>
                <w:sz w:val="16"/>
                <w:szCs w:val="16"/>
              </w:rPr>
            </w:pPr>
            <w:r>
              <w:rPr>
                <w:sz w:val="16"/>
                <w:szCs w:val="16"/>
              </w:rPr>
              <w:t>?</w:t>
            </w:r>
          </w:p>
        </w:tc>
      </w:tr>
      <w:tr w:rsidR="001F758E" w:rsidRPr="00E66D39" w14:paraId="48F21964" w14:textId="77777777">
        <w:tc>
          <w:tcPr>
            <w:tcW w:w="742" w:type="dxa"/>
          </w:tcPr>
          <w:p w14:paraId="3ADCC34D" w14:textId="77777777" w:rsidR="001F758E" w:rsidRPr="000B2112" w:rsidRDefault="001F758E" w:rsidP="001F758E">
            <w:pPr>
              <w:rPr>
                <w:sz w:val="16"/>
                <w:szCs w:val="16"/>
              </w:rPr>
            </w:pPr>
          </w:p>
        </w:tc>
        <w:tc>
          <w:tcPr>
            <w:tcW w:w="2411" w:type="dxa"/>
          </w:tcPr>
          <w:p w14:paraId="423D22AF" w14:textId="77777777" w:rsidR="001F758E" w:rsidRPr="000B2112" w:rsidRDefault="001F758E" w:rsidP="001F758E">
            <w:pPr>
              <w:rPr>
                <w:sz w:val="16"/>
                <w:szCs w:val="16"/>
              </w:rPr>
            </w:pPr>
            <w:r w:rsidRPr="000B2112">
              <w:rPr>
                <w:sz w:val="16"/>
                <w:szCs w:val="16"/>
              </w:rPr>
              <w:t>Fine Arts</w:t>
            </w:r>
          </w:p>
        </w:tc>
        <w:tc>
          <w:tcPr>
            <w:tcW w:w="1635" w:type="dxa"/>
          </w:tcPr>
          <w:p w14:paraId="3E6878E1" w14:textId="77777777" w:rsidR="001F758E" w:rsidRPr="000B2112" w:rsidRDefault="001F758E" w:rsidP="001F758E">
            <w:pPr>
              <w:rPr>
                <w:sz w:val="16"/>
                <w:szCs w:val="16"/>
              </w:rPr>
            </w:pPr>
            <w:r w:rsidRPr="000B2112">
              <w:rPr>
                <w:sz w:val="16"/>
                <w:szCs w:val="16"/>
              </w:rPr>
              <w:t>Keith Kelly</w:t>
            </w:r>
          </w:p>
        </w:tc>
      </w:tr>
      <w:tr w:rsidR="001F758E" w:rsidRPr="00E66D39" w14:paraId="618D14D2" w14:textId="77777777">
        <w:tc>
          <w:tcPr>
            <w:tcW w:w="742" w:type="dxa"/>
          </w:tcPr>
          <w:p w14:paraId="0AC50060" w14:textId="77777777" w:rsidR="001F758E" w:rsidRPr="000B2112" w:rsidRDefault="001F758E" w:rsidP="001F758E">
            <w:pPr>
              <w:rPr>
                <w:sz w:val="16"/>
                <w:szCs w:val="16"/>
              </w:rPr>
            </w:pPr>
            <w:r>
              <w:rPr>
                <w:sz w:val="16"/>
                <w:szCs w:val="16"/>
              </w:rPr>
              <w:t>X</w:t>
            </w:r>
          </w:p>
        </w:tc>
        <w:tc>
          <w:tcPr>
            <w:tcW w:w="2411" w:type="dxa"/>
          </w:tcPr>
          <w:p w14:paraId="42AC1DB2" w14:textId="77777777" w:rsidR="001F758E" w:rsidRPr="000B2112" w:rsidRDefault="001F758E" w:rsidP="001F758E">
            <w:pPr>
              <w:rPr>
                <w:sz w:val="16"/>
                <w:szCs w:val="16"/>
              </w:rPr>
            </w:pPr>
            <w:r>
              <w:rPr>
                <w:sz w:val="16"/>
                <w:szCs w:val="16"/>
              </w:rPr>
              <w:t>VP of Academic Affairs</w:t>
            </w:r>
          </w:p>
        </w:tc>
        <w:tc>
          <w:tcPr>
            <w:tcW w:w="1635" w:type="dxa"/>
          </w:tcPr>
          <w:p w14:paraId="5FFBFFB1" w14:textId="77777777" w:rsidR="001F758E" w:rsidRPr="000B2112" w:rsidRDefault="001F758E" w:rsidP="001F758E">
            <w:pPr>
              <w:rPr>
                <w:sz w:val="16"/>
                <w:szCs w:val="16"/>
              </w:rPr>
            </w:pPr>
            <w:r w:rsidRPr="000B2112">
              <w:rPr>
                <w:sz w:val="16"/>
                <w:szCs w:val="16"/>
              </w:rPr>
              <w:t>Mary Lou Mosley</w:t>
            </w:r>
          </w:p>
        </w:tc>
      </w:tr>
      <w:tr w:rsidR="001F758E" w:rsidRPr="00E66D39" w14:paraId="7380C60A" w14:textId="77777777">
        <w:tc>
          <w:tcPr>
            <w:tcW w:w="742" w:type="dxa"/>
          </w:tcPr>
          <w:p w14:paraId="7C64AF3A" w14:textId="77777777" w:rsidR="001F758E" w:rsidRPr="000B2112" w:rsidRDefault="001F758E" w:rsidP="001F758E">
            <w:pPr>
              <w:rPr>
                <w:sz w:val="16"/>
                <w:szCs w:val="16"/>
              </w:rPr>
            </w:pPr>
            <w:r>
              <w:rPr>
                <w:sz w:val="16"/>
                <w:szCs w:val="16"/>
              </w:rPr>
              <w:t>X</w:t>
            </w:r>
          </w:p>
        </w:tc>
        <w:tc>
          <w:tcPr>
            <w:tcW w:w="2411" w:type="dxa"/>
          </w:tcPr>
          <w:p w14:paraId="3DA33656" w14:textId="77777777" w:rsidR="001F758E" w:rsidRPr="000B2112" w:rsidRDefault="001F758E" w:rsidP="001F758E">
            <w:pPr>
              <w:rPr>
                <w:sz w:val="16"/>
                <w:szCs w:val="16"/>
              </w:rPr>
            </w:pPr>
            <w:r>
              <w:rPr>
                <w:sz w:val="16"/>
                <w:szCs w:val="16"/>
              </w:rPr>
              <w:t>Dean of Academic Affairs</w:t>
            </w:r>
            <w:r w:rsidRPr="000B2112">
              <w:rPr>
                <w:sz w:val="16"/>
                <w:szCs w:val="16"/>
              </w:rPr>
              <w:t xml:space="preserve"> </w:t>
            </w:r>
          </w:p>
        </w:tc>
        <w:tc>
          <w:tcPr>
            <w:tcW w:w="1635" w:type="dxa"/>
          </w:tcPr>
          <w:p w14:paraId="39685B3B" w14:textId="77777777" w:rsidR="001F758E" w:rsidRPr="000B2112" w:rsidRDefault="001F758E" w:rsidP="001F758E">
            <w:pPr>
              <w:rPr>
                <w:sz w:val="16"/>
                <w:szCs w:val="16"/>
              </w:rPr>
            </w:pPr>
            <w:r w:rsidRPr="000B2112">
              <w:rPr>
                <w:sz w:val="16"/>
                <w:szCs w:val="16"/>
              </w:rPr>
              <w:t xml:space="preserve">Denise </w:t>
            </w:r>
            <w:proofErr w:type="spellStart"/>
            <w:r w:rsidRPr="000B2112">
              <w:rPr>
                <w:sz w:val="16"/>
                <w:szCs w:val="16"/>
              </w:rPr>
              <w:t>Dijianfillippo</w:t>
            </w:r>
            <w:proofErr w:type="spellEnd"/>
          </w:p>
        </w:tc>
      </w:tr>
      <w:tr w:rsidR="001F758E" w:rsidRPr="00E66D39" w14:paraId="6234A326" w14:textId="77777777">
        <w:tc>
          <w:tcPr>
            <w:tcW w:w="742" w:type="dxa"/>
          </w:tcPr>
          <w:p w14:paraId="2E3A6525" w14:textId="77777777" w:rsidR="001F758E" w:rsidRPr="000B2112" w:rsidRDefault="001F758E" w:rsidP="001F758E">
            <w:pPr>
              <w:rPr>
                <w:sz w:val="16"/>
                <w:szCs w:val="16"/>
              </w:rPr>
            </w:pPr>
          </w:p>
        </w:tc>
        <w:tc>
          <w:tcPr>
            <w:tcW w:w="2411" w:type="dxa"/>
          </w:tcPr>
          <w:p w14:paraId="11470B7E" w14:textId="77777777" w:rsidR="001F758E" w:rsidRPr="000B2112" w:rsidRDefault="001F758E" w:rsidP="001F758E">
            <w:pPr>
              <w:rPr>
                <w:sz w:val="16"/>
                <w:szCs w:val="16"/>
              </w:rPr>
            </w:pPr>
            <w:r w:rsidRPr="000B2112">
              <w:rPr>
                <w:sz w:val="16"/>
                <w:szCs w:val="16"/>
              </w:rPr>
              <w:t>Institutional Effectiveness</w:t>
            </w:r>
          </w:p>
        </w:tc>
        <w:tc>
          <w:tcPr>
            <w:tcW w:w="1635" w:type="dxa"/>
          </w:tcPr>
          <w:p w14:paraId="6D90AC73" w14:textId="77777777" w:rsidR="001F758E" w:rsidRPr="000B2112" w:rsidRDefault="001F758E" w:rsidP="001F758E">
            <w:pPr>
              <w:rPr>
                <w:sz w:val="16"/>
                <w:szCs w:val="16"/>
              </w:rPr>
            </w:pPr>
            <w:r w:rsidRPr="000B2112">
              <w:rPr>
                <w:sz w:val="16"/>
                <w:szCs w:val="16"/>
              </w:rPr>
              <w:t>John Snelling</w:t>
            </w:r>
          </w:p>
        </w:tc>
      </w:tr>
      <w:tr w:rsidR="001F758E" w:rsidRPr="00E66D39" w14:paraId="58E6EF3D" w14:textId="77777777">
        <w:tc>
          <w:tcPr>
            <w:tcW w:w="742" w:type="dxa"/>
          </w:tcPr>
          <w:p w14:paraId="1863CDE3" w14:textId="77777777" w:rsidR="001F758E" w:rsidRPr="000B2112" w:rsidRDefault="001F758E" w:rsidP="001F758E">
            <w:pPr>
              <w:rPr>
                <w:sz w:val="16"/>
                <w:szCs w:val="16"/>
              </w:rPr>
            </w:pPr>
          </w:p>
        </w:tc>
        <w:tc>
          <w:tcPr>
            <w:tcW w:w="2411" w:type="dxa"/>
          </w:tcPr>
          <w:p w14:paraId="47DE3237" w14:textId="77777777" w:rsidR="001F758E" w:rsidRPr="000B2112" w:rsidRDefault="001F758E" w:rsidP="001F758E">
            <w:pPr>
              <w:rPr>
                <w:sz w:val="16"/>
                <w:szCs w:val="16"/>
              </w:rPr>
            </w:pPr>
            <w:r>
              <w:rPr>
                <w:sz w:val="16"/>
                <w:szCs w:val="16"/>
              </w:rPr>
              <w:t>Institutional Effectiveness</w:t>
            </w:r>
          </w:p>
        </w:tc>
        <w:tc>
          <w:tcPr>
            <w:tcW w:w="1635" w:type="dxa"/>
          </w:tcPr>
          <w:p w14:paraId="32393D06" w14:textId="77777777" w:rsidR="001F758E" w:rsidRPr="000B2112" w:rsidRDefault="001F758E" w:rsidP="001F758E">
            <w:pPr>
              <w:rPr>
                <w:sz w:val="16"/>
                <w:szCs w:val="16"/>
              </w:rPr>
            </w:pPr>
            <w:r>
              <w:rPr>
                <w:sz w:val="16"/>
                <w:szCs w:val="16"/>
              </w:rPr>
              <w:t xml:space="preserve">Heather </w:t>
            </w:r>
            <w:proofErr w:type="spellStart"/>
            <w:r>
              <w:rPr>
                <w:sz w:val="16"/>
                <w:szCs w:val="16"/>
              </w:rPr>
              <w:t>Nothrum</w:t>
            </w:r>
            <w:proofErr w:type="spellEnd"/>
          </w:p>
        </w:tc>
      </w:tr>
      <w:tr w:rsidR="001F758E" w:rsidRPr="00E66D39" w14:paraId="5DDF6268" w14:textId="77777777">
        <w:tc>
          <w:tcPr>
            <w:tcW w:w="742" w:type="dxa"/>
          </w:tcPr>
          <w:p w14:paraId="2E74CBC1" w14:textId="77777777" w:rsidR="001F758E" w:rsidRPr="000B2112" w:rsidRDefault="001F758E" w:rsidP="001F758E">
            <w:pPr>
              <w:rPr>
                <w:sz w:val="16"/>
                <w:szCs w:val="16"/>
              </w:rPr>
            </w:pPr>
            <w:r>
              <w:rPr>
                <w:sz w:val="16"/>
                <w:szCs w:val="16"/>
              </w:rPr>
              <w:t>X</w:t>
            </w:r>
          </w:p>
        </w:tc>
        <w:tc>
          <w:tcPr>
            <w:tcW w:w="2411" w:type="dxa"/>
          </w:tcPr>
          <w:p w14:paraId="51B987B9" w14:textId="77777777" w:rsidR="001F758E" w:rsidRPr="000B2112" w:rsidRDefault="001F758E" w:rsidP="001F758E">
            <w:pPr>
              <w:rPr>
                <w:sz w:val="16"/>
                <w:szCs w:val="16"/>
              </w:rPr>
            </w:pPr>
            <w:r w:rsidRPr="000B2112">
              <w:rPr>
                <w:sz w:val="16"/>
                <w:szCs w:val="16"/>
              </w:rPr>
              <w:t>Out of Class Asse</w:t>
            </w:r>
            <w:r>
              <w:rPr>
                <w:sz w:val="16"/>
                <w:szCs w:val="16"/>
              </w:rPr>
              <w:t>ssment</w:t>
            </w:r>
            <w:r w:rsidRPr="000B2112">
              <w:rPr>
                <w:sz w:val="16"/>
                <w:szCs w:val="16"/>
              </w:rPr>
              <w:t xml:space="preserve"> Chair</w:t>
            </w:r>
          </w:p>
        </w:tc>
        <w:tc>
          <w:tcPr>
            <w:tcW w:w="1635" w:type="dxa"/>
          </w:tcPr>
          <w:p w14:paraId="5598B187" w14:textId="77777777" w:rsidR="001F758E" w:rsidRPr="000B2112" w:rsidRDefault="001F758E" w:rsidP="001F758E">
            <w:pPr>
              <w:rPr>
                <w:sz w:val="16"/>
                <w:szCs w:val="16"/>
              </w:rPr>
            </w:pPr>
            <w:r w:rsidRPr="000B2112">
              <w:rPr>
                <w:sz w:val="16"/>
                <w:szCs w:val="16"/>
              </w:rPr>
              <w:t xml:space="preserve">Ellen </w:t>
            </w:r>
            <w:proofErr w:type="spellStart"/>
            <w:r w:rsidRPr="000B2112">
              <w:rPr>
                <w:sz w:val="16"/>
                <w:szCs w:val="16"/>
              </w:rPr>
              <w:t>Hedlund</w:t>
            </w:r>
            <w:proofErr w:type="spellEnd"/>
          </w:p>
        </w:tc>
      </w:tr>
      <w:tr w:rsidR="001F758E" w:rsidRPr="00E66D39" w14:paraId="2FBB09DD" w14:textId="77777777">
        <w:tc>
          <w:tcPr>
            <w:tcW w:w="742" w:type="dxa"/>
          </w:tcPr>
          <w:p w14:paraId="5DCF0BDE" w14:textId="77777777" w:rsidR="001F758E" w:rsidRDefault="001F758E" w:rsidP="001F758E">
            <w:pPr>
              <w:rPr>
                <w:sz w:val="16"/>
                <w:szCs w:val="16"/>
              </w:rPr>
            </w:pPr>
          </w:p>
        </w:tc>
        <w:tc>
          <w:tcPr>
            <w:tcW w:w="2411" w:type="dxa"/>
          </w:tcPr>
          <w:p w14:paraId="6B07268D" w14:textId="77777777" w:rsidR="001F758E" w:rsidRPr="00591718" w:rsidRDefault="001F758E" w:rsidP="001F758E">
            <w:pPr>
              <w:rPr>
                <w:b/>
                <w:sz w:val="16"/>
                <w:szCs w:val="16"/>
              </w:rPr>
            </w:pPr>
            <w:r w:rsidRPr="00591718">
              <w:rPr>
                <w:b/>
                <w:sz w:val="16"/>
                <w:szCs w:val="16"/>
              </w:rPr>
              <w:t>Guests</w:t>
            </w:r>
          </w:p>
        </w:tc>
        <w:tc>
          <w:tcPr>
            <w:tcW w:w="1635" w:type="dxa"/>
          </w:tcPr>
          <w:p w14:paraId="0C5EE670" w14:textId="77777777" w:rsidR="001F758E" w:rsidRPr="000B2112" w:rsidRDefault="001F758E" w:rsidP="001F758E">
            <w:pPr>
              <w:rPr>
                <w:sz w:val="16"/>
                <w:szCs w:val="16"/>
              </w:rPr>
            </w:pPr>
          </w:p>
        </w:tc>
      </w:tr>
      <w:tr w:rsidR="001F758E" w:rsidRPr="00E66D39" w14:paraId="08DB2384" w14:textId="77777777">
        <w:tc>
          <w:tcPr>
            <w:tcW w:w="742" w:type="dxa"/>
          </w:tcPr>
          <w:p w14:paraId="35763F73" w14:textId="77777777" w:rsidR="001F758E" w:rsidRDefault="001F758E" w:rsidP="001F758E">
            <w:pPr>
              <w:rPr>
                <w:sz w:val="16"/>
                <w:szCs w:val="16"/>
              </w:rPr>
            </w:pPr>
          </w:p>
        </w:tc>
        <w:tc>
          <w:tcPr>
            <w:tcW w:w="2411" w:type="dxa"/>
          </w:tcPr>
          <w:p w14:paraId="146CE24A" w14:textId="77777777" w:rsidR="001F758E" w:rsidRPr="000B2112" w:rsidRDefault="001F758E" w:rsidP="001F758E">
            <w:pPr>
              <w:rPr>
                <w:sz w:val="16"/>
                <w:szCs w:val="16"/>
              </w:rPr>
            </w:pPr>
          </w:p>
        </w:tc>
        <w:tc>
          <w:tcPr>
            <w:tcW w:w="1635" w:type="dxa"/>
          </w:tcPr>
          <w:p w14:paraId="3031FD9C" w14:textId="77777777" w:rsidR="001F758E" w:rsidRPr="000B2112" w:rsidRDefault="001F758E" w:rsidP="001F758E">
            <w:pPr>
              <w:rPr>
                <w:sz w:val="16"/>
                <w:szCs w:val="16"/>
              </w:rPr>
            </w:pPr>
          </w:p>
        </w:tc>
      </w:tr>
    </w:tbl>
    <w:p w14:paraId="59EE2A43" w14:textId="77777777" w:rsidR="00841FB2" w:rsidRDefault="00841FB2" w:rsidP="004635F1"/>
    <w:p w14:paraId="20D825BB" w14:textId="77777777" w:rsidR="00841FB2" w:rsidRDefault="00841FB2" w:rsidP="004635F1"/>
    <w:p w14:paraId="1F2C4529" w14:textId="77777777" w:rsidR="00841FB2" w:rsidRDefault="00841FB2" w:rsidP="004635F1"/>
    <w:p w14:paraId="006601A7" w14:textId="77777777" w:rsidR="00841FB2" w:rsidRDefault="00841FB2" w:rsidP="004635F1"/>
    <w:p w14:paraId="645A0948" w14:textId="77777777" w:rsidR="00841FB2" w:rsidRDefault="00841FB2" w:rsidP="004635F1"/>
    <w:p w14:paraId="6D22F00A" w14:textId="77777777" w:rsidR="00841FB2" w:rsidRDefault="00841FB2" w:rsidP="004635F1"/>
    <w:p w14:paraId="705F9289" w14:textId="77777777" w:rsidR="00841FB2" w:rsidRDefault="00841FB2" w:rsidP="004635F1"/>
    <w:p w14:paraId="1D8588FC" w14:textId="77777777" w:rsidR="00841FB2" w:rsidRDefault="00841FB2" w:rsidP="004635F1"/>
    <w:p w14:paraId="26E4DEBA" w14:textId="77777777" w:rsidR="00841FB2" w:rsidRDefault="00841FB2" w:rsidP="004635F1"/>
    <w:p w14:paraId="35413B5F" w14:textId="77777777" w:rsidR="00841FB2" w:rsidRDefault="00841FB2" w:rsidP="004635F1"/>
    <w:p w14:paraId="228F6F06" w14:textId="77777777" w:rsidR="00841FB2" w:rsidRDefault="00841FB2" w:rsidP="004635F1"/>
    <w:p w14:paraId="73A305E7" w14:textId="77777777" w:rsidR="00841FB2" w:rsidRDefault="00841FB2" w:rsidP="004635F1"/>
    <w:p w14:paraId="50266F1F" w14:textId="77777777" w:rsidR="003540CC" w:rsidRDefault="003540CC" w:rsidP="003540CC">
      <w:r>
        <w:rPr>
          <w:noProof/>
          <w:lang w:eastAsia="ja-JP"/>
        </w:rPr>
        <w:drawing>
          <wp:inline distT="0" distB="0" distL="0" distR="0" wp14:anchorId="4AF299EE" wp14:editId="58081388">
            <wp:extent cx="5486400" cy="1181100"/>
            <wp:effectExtent l="25400" t="0" r="0" b="0"/>
            <wp:docPr id="1" name="Picture 1" descr="::Screen shot 2012-11-08 at 12.04.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11-08 at 12.04.17 PM.png"/>
                    <pic:cNvPicPr>
                      <a:picLocks noChangeAspect="1" noChangeArrowheads="1"/>
                    </pic:cNvPicPr>
                  </pic:nvPicPr>
                  <pic:blipFill>
                    <a:blip r:embed="rId5"/>
                    <a:srcRect/>
                    <a:stretch>
                      <a:fillRect/>
                    </a:stretch>
                  </pic:blipFill>
                  <pic:spPr bwMode="auto">
                    <a:xfrm>
                      <a:off x="0" y="0"/>
                      <a:ext cx="5486400" cy="1181100"/>
                    </a:xfrm>
                    <a:prstGeom prst="rect">
                      <a:avLst/>
                    </a:prstGeom>
                    <a:noFill/>
                    <a:ln w="9525">
                      <a:noFill/>
                      <a:miter lim="800000"/>
                      <a:headEnd/>
                      <a:tailEnd/>
                    </a:ln>
                  </pic:spPr>
                </pic:pic>
              </a:graphicData>
            </a:graphic>
          </wp:inline>
        </w:drawing>
      </w:r>
    </w:p>
    <w:p w14:paraId="6D81CA02" w14:textId="77777777" w:rsidR="003540CC" w:rsidRDefault="003540CC" w:rsidP="003540CC"/>
    <w:p w14:paraId="272F8F16" w14:textId="77777777" w:rsidR="003540CC" w:rsidRDefault="003540CC" w:rsidP="003540CC">
      <w:r>
        <w:t>Academic Assessment Team Meeting</w:t>
      </w:r>
    </w:p>
    <w:p w14:paraId="6691093E" w14:textId="77777777" w:rsidR="003540CC" w:rsidRDefault="003540CC" w:rsidP="003540CC">
      <w:r>
        <w:t xml:space="preserve">Wednesday, October 28, 2015     M197   2:30-3:30 </w:t>
      </w:r>
    </w:p>
    <w:p w14:paraId="651C8FF3" w14:textId="77777777" w:rsidR="003540CC" w:rsidRDefault="003540CC" w:rsidP="003540CC"/>
    <w:p w14:paraId="13CB43DB" w14:textId="77777777" w:rsidR="003540CC" w:rsidRDefault="003540CC" w:rsidP="003540CC">
      <w:pPr>
        <w:pStyle w:val="ListParagraph"/>
        <w:ind w:left="2520"/>
      </w:pPr>
    </w:p>
    <w:p w14:paraId="77F6F595" w14:textId="77777777" w:rsidR="003540CC" w:rsidRDefault="003540CC" w:rsidP="003540CC">
      <w:pPr>
        <w:pStyle w:val="ListParagraph"/>
        <w:ind w:left="2160"/>
      </w:pPr>
    </w:p>
    <w:p w14:paraId="58384AD7" w14:textId="77777777" w:rsidR="003540CC" w:rsidRDefault="003540CC" w:rsidP="003540CC">
      <w:pPr>
        <w:pStyle w:val="ListParagraph"/>
        <w:numPr>
          <w:ilvl w:val="0"/>
          <w:numId w:val="22"/>
        </w:numPr>
      </w:pPr>
      <w:r>
        <w:t>Information Literacy Rubric</w:t>
      </w:r>
      <w:r w:rsidR="00AD58EF">
        <w:t>-review draft from Library (Paula)</w:t>
      </w:r>
    </w:p>
    <w:p w14:paraId="029C01BC" w14:textId="77777777" w:rsidR="003540CC" w:rsidRDefault="003540CC" w:rsidP="003540CC">
      <w:pPr>
        <w:pStyle w:val="ListParagraph"/>
        <w:ind w:left="2520"/>
      </w:pPr>
    </w:p>
    <w:p w14:paraId="35FB44CA" w14:textId="77777777" w:rsidR="003540CC" w:rsidRDefault="003540CC" w:rsidP="003540CC">
      <w:pPr>
        <w:pStyle w:val="ListParagraph"/>
        <w:numPr>
          <w:ilvl w:val="0"/>
          <w:numId w:val="22"/>
        </w:numPr>
      </w:pPr>
      <w:r>
        <w:t>Civic Engagement Rubric</w:t>
      </w:r>
    </w:p>
    <w:p w14:paraId="038ADBC5" w14:textId="77777777" w:rsidR="00AD58EF" w:rsidRDefault="003540CC" w:rsidP="003540CC">
      <w:pPr>
        <w:pStyle w:val="ListParagraph"/>
        <w:numPr>
          <w:ilvl w:val="1"/>
          <w:numId w:val="22"/>
        </w:numPr>
      </w:pPr>
      <w:r>
        <w:t>Discuss dimensions</w:t>
      </w:r>
    </w:p>
    <w:p w14:paraId="011DCBA5" w14:textId="77777777" w:rsidR="00046C6A" w:rsidRDefault="00AD58EF" w:rsidP="00AD58EF">
      <w:pPr>
        <w:pStyle w:val="ListParagraph"/>
        <w:numPr>
          <w:ilvl w:val="2"/>
          <w:numId w:val="22"/>
        </w:numPr>
      </w:pPr>
      <w:r>
        <w:t>Civic Identity</w:t>
      </w:r>
      <w:r w:rsidR="005A1675">
        <w:t xml:space="preserve">- </w:t>
      </w:r>
    </w:p>
    <w:p w14:paraId="6F1A1975" w14:textId="77777777" w:rsidR="00DA7BD4" w:rsidRDefault="005A1675" w:rsidP="00046C6A">
      <w:pPr>
        <w:pStyle w:val="ListParagraph"/>
        <w:numPr>
          <w:ilvl w:val="3"/>
          <w:numId w:val="22"/>
        </w:numPr>
      </w:pPr>
      <w:r>
        <w:t>(2) Student provides a detailed reflection on what he/she has learned about himself/herself as a member of the community and</w:t>
      </w:r>
      <w:r w:rsidR="00CA076C">
        <w:t xml:space="preserve">/or </w:t>
      </w:r>
      <w:r>
        <w:t xml:space="preserve">leader as a result of the civic engagement activity. </w:t>
      </w:r>
    </w:p>
    <w:p w14:paraId="574F9743" w14:textId="77777777" w:rsidR="00AD58EF" w:rsidRDefault="00AD58EF" w:rsidP="00DA7BD4">
      <w:pPr>
        <w:pStyle w:val="ListParagraph"/>
        <w:ind w:left="3960"/>
      </w:pPr>
    </w:p>
    <w:p w14:paraId="236AD12A" w14:textId="77777777" w:rsidR="00046C6A" w:rsidRDefault="00DA7BD4" w:rsidP="00CA076C">
      <w:pPr>
        <w:pStyle w:val="ListParagraph"/>
        <w:numPr>
          <w:ilvl w:val="2"/>
          <w:numId w:val="22"/>
        </w:numPr>
      </w:pPr>
      <w:r>
        <w:t>Ethical Issues</w:t>
      </w:r>
    </w:p>
    <w:p w14:paraId="53E6FA58" w14:textId="77777777" w:rsidR="00DA7BD4" w:rsidRDefault="00DA7BD4" w:rsidP="00046C6A">
      <w:pPr>
        <w:pStyle w:val="ListParagraph"/>
        <w:numPr>
          <w:ilvl w:val="3"/>
          <w:numId w:val="22"/>
        </w:numPr>
      </w:pPr>
      <w:r>
        <w:t>(</w:t>
      </w:r>
      <w:proofErr w:type="gramStart"/>
      <w:r>
        <w:t>2)</w:t>
      </w:r>
      <w:r w:rsidR="00046C6A">
        <w:t>Student</w:t>
      </w:r>
      <w:proofErr w:type="gramEnd"/>
      <w:r w:rsidR="00046C6A">
        <w:t xml:space="preserve"> identifies ethical issues present AND applies ethical perspective</w:t>
      </w:r>
      <w:r>
        <w:t>s</w:t>
      </w:r>
      <w:r w:rsidR="00046C6A">
        <w:t xml:space="preserve"> to </w:t>
      </w:r>
      <w:r>
        <w:t xml:space="preserve">possible </w:t>
      </w:r>
      <w:r w:rsidR="00046C6A">
        <w:t xml:space="preserve">ethical dilemmas, AND explains the impact of alternative actions. </w:t>
      </w:r>
    </w:p>
    <w:p w14:paraId="5F1EE3C0" w14:textId="77777777" w:rsidR="00DA7BD4" w:rsidRDefault="00DA7BD4" w:rsidP="00DA7BD4">
      <w:pPr>
        <w:pStyle w:val="ListParagraph"/>
        <w:ind w:left="3960"/>
      </w:pPr>
    </w:p>
    <w:p w14:paraId="3F14182A" w14:textId="77777777" w:rsidR="00DA7BD4" w:rsidRDefault="00DA7BD4" w:rsidP="00DA7BD4">
      <w:pPr>
        <w:pStyle w:val="ListParagraph"/>
        <w:numPr>
          <w:ilvl w:val="2"/>
          <w:numId w:val="22"/>
        </w:numPr>
      </w:pPr>
      <w:r>
        <w:t>Ideas for other dimensions</w:t>
      </w:r>
    </w:p>
    <w:p w14:paraId="00EFCDD1" w14:textId="77777777" w:rsidR="00DA7BD4" w:rsidRDefault="00DA7BD4" w:rsidP="00DA7BD4">
      <w:pPr>
        <w:pStyle w:val="ListParagraph"/>
        <w:numPr>
          <w:ilvl w:val="3"/>
          <w:numId w:val="22"/>
        </w:numPr>
      </w:pPr>
      <w:r>
        <w:t>Interpersonal Communication</w:t>
      </w:r>
    </w:p>
    <w:p w14:paraId="0AB77424" w14:textId="77777777" w:rsidR="00DA7BD4" w:rsidRDefault="00DA7BD4" w:rsidP="00DA7BD4">
      <w:pPr>
        <w:pStyle w:val="ListParagraph"/>
        <w:numPr>
          <w:ilvl w:val="3"/>
          <w:numId w:val="22"/>
        </w:numPr>
      </w:pPr>
      <w:r>
        <w:t>Sustainability</w:t>
      </w:r>
    </w:p>
    <w:p w14:paraId="3AEF38CF" w14:textId="77777777" w:rsidR="003540CC" w:rsidRDefault="003540CC" w:rsidP="00DA7BD4">
      <w:pPr>
        <w:pStyle w:val="ListParagraph"/>
        <w:ind w:left="3960"/>
      </w:pPr>
    </w:p>
    <w:p w14:paraId="0663373B" w14:textId="77777777" w:rsidR="003540CC" w:rsidRDefault="003540CC" w:rsidP="003540CC">
      <w:pPr>
        <w:pStyle w:val="ListParagraph"/>
        <w:ind w:left="3240"/>
      </w:pPr>
    </w:p>
    <w:p w14:paraId="274A7BF2" w14:textId="77777777" w:rsidR="003540CC" w:rsidRDefault="003540CC" w:rsidP="003540CC"/>
    <w:p w14:paraId="6F81BE84" w14:textId="77777777" w:rsidR="003540CC" w:rsidRDefault="003540CC" w:rsidP="003540CC"/>
    <w:p w14:paraId="5F76B25B" w14:textId="77777777" w:rsidR="003540CC" w:rsidRDefault="003540CC" w:rsidP="003540CC">
      <w:r>
        <w:t xml:space="preserve">Christine </w:t>
      </w:r>
      <w:proofErr w:type="spellStart"/>
      <w:r>
        <w:t>Tabone</w:t>
      </w:r>
      <w:proofErr w:type="spellEnd"/>
      <w:r>
        <w:t xml:space="preserve">: </w:t>
      </w:r>
      <w:hyperlink r:id="rId10" w:history="1">
        <w:r w:rsidRPr="007651D9">
          <w:rPr>
            <w:rStyle w:val="Hyperlink"/>
          </w:rPr>
          <w:t>Christine.tabone@paradisevalley.edu</w:t>
        </w:r>
      </w:hyperlink>
    </w:p>
    <w:p w14:paraId="67A5362E" w14:textId="77777777" w:rsidR="003540CC" w:rsidRDefault="003540CC" w:rsidP="003540CC">
      <w:r>
        <w:t xml:space="preserve">Felicia Ramirez: </w:t>
      </w:r>
      <w:hyperlink r:id="rId11" w:history="1">
        <w:r w:rsidRPr="007651D9">
          <w:rPr>
            <w:rStyle w:val="Hyperlink"/>
          </w:rPr>
          <w:t>felicia.ramirez@paradisevalley.edu</w:t>
        </w:r>
      </w:hyperlink>
    </w:p>
    <w:p w14:paraId="481C7CD8" w14:textId="77777777" w:rsidR="003540CC" w:rsidRDefault="003540CC" w:rsidP="003540CC"/>
    <w:p w14:paraId="07EE4729" w14:textId="77777777" w:rsidR="003540CC" w:rsidRDefault="003540CC" w:rsidP="003540CC">
      <w:r>
        <w:t xml:space="preserve">Assessment of Learning Website </w:t>
      </w:r>
      <w:hyperlink r:id="rId12" w:history="1">
        <w:r w:rsidRPr="007651D9">
          <w:rPr>
            <w:rStyle w:val="Hyperlink"/>
          </w:rPr>
          <w:t>http://www.pvc.maricopa.edu/AL</w:t>
        </w:r>
      </w:hyperlink>
    </w:p>
    <w:p w14:paraId="5B2C9775" w14:textId="77777777" w:rsidR="003540CC" w:rsidRDefault="003540CC" w:rsidP="003540CC">
      <w:r>
        <w:t xml:space="preserve">GEA Website </w:t>
      </w:r>
      <w:hyperlink r:id="rId13" w:history="1">
        <w:r w:rsidRPr="007651D9">
          <w:rPr>
            <w:rStyle w:val="Hyperlink"/>
          </w:rPr>
          <w:t>http://www2.pvc.maricopa.edu/gea/</w:t>
        </w:r>
      </w:hyperlink>
    </w:p>
    <w:p w14:paraId="58BB39BF" w14:textId="77777777" w:rsidR="00841FB2" w:rsidRDefault="00841FB2" w:rsidP="004635F1"/>
    <w:p w14:paraId="21A330DA" w14:textId="77777777" w:rsidR="00841FB2" w:rsidRDefault="00841FB2" w:rsidP="004635F1"/>
    <w:p w14:paraId="0C95D438" w14:textId="77777777" w:rsidR="00841FB2" w:rsidRDefault="00841FB2" w:rsidP="004635F1"/>
    <w:p w14:paraId="6AFB2495" w14:textId="77777777" w:rsidR="00841FB2" w:rsidRDefault="00841FB2" w:rsidP="004635F1"/>
    <w:p w14:paraId="3FB769D5" w14:textId="77777777" w:rsidR="00841FB2" w:rsidRDefault="00841FB2" w:rsidP="004635F1"/>
    <w:p w14:paraId="7A63D409" w14:textId="77777777" w:rsidR="001925FB" w:rsidRDefault="001925FB" w:rsidP="001925FB">
      <w:r>
        <w:rPr>
          <w:noProof/>
          <w:lang w:eastAsia="ja-JP"/>
        </w:rPr>
        <w:drawing>
          <wp:inline distT="0" distB="0" distL="0" distR="0" wp14:anchorId="48E21A9A" wp14:editId="252369C0">
            <wp:extent cx="3429000" cy="738188"/>
            <wp:effectExtent l="25400" t="0" r="0" b="0"/>
            <wp:docPr id="2" name="Picture 1" descr="::Screen shot 2012-11-08 at 12.04.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11-08 at 12.04.17 PM.png"/>
                    <pic:cNvPicPr>
                      <a:picLocks noChangeAspect="1" noChangeArrowheads="1"/>
                    </pic:cNvPicPr>
                  </pic:nvPicPr>
                  <pic:blipFill>
                    <a:blip r:embed="rId5"/>
                    <a:srcRect/>
                    <a:stretch>
                      <a:fillRect/>
                    </a:stretch>
                  </pic:blipFill>
                  <pic:spPr bwMode="auto">
                    <a:xfrm>
                      <a:off x="0" y="0"/>
                      <a:ext cx="3432872" cy="739022"/>
                    </a:xfrm>
                    <a:prstGeom prst="rect">
                      <a:avLst/>
                    </a:prstGeom>
                    <a:noFill/>
                    <a:ln w="9525">
                      <a:noFill/>
                      <a:miter lim="800000"/>
                      <a:headEnd/>
                      <a:tailEnd/>
                    </a:ln>
                  </pic:spPr>
                </pic:pic>
              </a:graphicData>
            </a:graphic>
          </wp:inline>
        </w:drawing>
      </w:r>
    </w:p>
    <w:p w14:paraId="62CA5E4B" w14:textId="77777777" w:rsidR="001925FB" w:rsidRDefault="001925FB" w:rsidP="001925FB">
      <w:r>
        <w:t xml:space="preserve">AAT Meeting Minutes: Wednesday, October 28, 2015     M197   2:30-3:30 </w:t>
      </w:r>
    </w:p>
    <w:p w14:paraId="08905B5C" w14:textId="77777777" w:rsidR="001925FB" w:rsidRDefault="001925FB" w:rsidP="001925FB"/>
    <w:p w14:paraId="250D926B" w14:textId="77777777" w:rsidR="001925FB" w:rsidRDefault="001925FB" w:rsidP="001925FB">
      <w:pPr>
        <w:pStyle w:val="ListParagraph"/>
        <w:numPr>
          <w:ilvl w:val="0"/>
          <w:numId w:val="23"/>
        </w:numPr>
      </w:pPr>
      <w:r>
        <w:t xml:space="preserve">Information Literacy Rubric: We reviewed the updated draft created by Paula Crossman. The language for the dimension “Evaluates information and its sources critically” will be amended. The information about in-text citations will be deleted from the third dimension. Revisions will be reviewed at the next meeting. </w:t>
      </w:r>
    </w:p>
    <w:p w14:paraId="14B6DCFA" w14:textId="77777777" w:rsidR="001925FB" w:rsidRDefault="001925FB" w:rsidP="001925FB">
      <w:pPr>
        <w:pStyle w:val="ListParagraph"/>
        <w:ind w:left="1530"/>
      </w:pPr>
    </w:p>
    <w:p w14:paraId="46482EF3" w14:textId="77777777" w:rsidR="001925FB" w:rsidRDefault="001925FB" w:rsidP="001925FB">
      <w:pPr>
        <w:pStyle w:val="ListParagraph"/>
        <w:numPr>
          <w:ilvl w:val="0"/>
          <w:numId w:val="23"/>
        </w:numPr>
      </w:pPr>
      <w:r>
        <w:t>Civic Engagement Rubric: We reviewed proposed language for two dimensions: Civic Identity and Ethical Issues.</w:t>
      </w:r>
    </w:p>
    <w:p w14:paraId="5A3DE8BB" w14:textId="77777777" w:rsidR="001925FB" w:rsidRDefault="001925FB" w:rsidP="001925FB">
      <w:pPr>
        <w:pStyle w:val="ListParagraph"/>
        <w:numPr>
          <w:ilvl w:val="1"/>
          <w:numId w:val="23"/>
        </w:numPr>
      </w:pPr>
      <w:r>
        <w:t xml:space="preserve">Civic Identity- Student provides a detailed reflection with examples of what has learned about himself/herself as a leader/member of the community as a result of the civic engagement activity. </w:t>
      </w:r>
    </w:p>
    <w:p w14:paraId="14164094" w14:textId="77777777" w:rsidR="001925FB" w:rsidRDefault="001925FB" w:rsidP="001925FB">
      <w:pPr>
        <w:pStyle w:val="ListParagraph"/>
        <w:numPr>
          <w:ilvl w:val="1"/>
          <w:numId w:val="23"/>
        </w:numPr>
      </w:pPr>
      <w:r>
        <w:t xml:space="preserve">Ethical Issues- Student identifies </w:t>
      </w:r>
      <w:r w:rsidR="007D0176">
        <w:t xml:space="preserve">and describes ethical issues/dilemmas and explains the impact of alternative actions. </w:t>
      </w:r>
    </w:p>
    <w:p w14:paraId="34B81DCC" w14:textId="77777777" w:rsidR="001925FB" w:rsidRDefault="001925FB" w:rsidP="001925FB">
      <w:pPr>
        <w:pStyle w:val="ListParagraph"/>
        <w:ind w:left="1890"/>
      </w:pPr>
    </w:p>
    <w:p w14:paraId="165BDF26" w14:textId="77777777" w:rsidR="001925FB" w:rsidRDefault="001925FB" w:rsidP="001925FB">
      <w:pPr>
        <w:pStyle w:val="ListParagraph"/>
        <w:numPr>
          <w:ilvl w:val="0"/>
          <w:numId w:val="23"/>
        </w:numPr>
      </w:pPr>
      <w:r>
        <w:t>Dimensions of later consideration include: Interpersonal Communicat</w:t>
      </w:r>
      <w:r w:rsidR="007D0176">
        <w:t>ion, Sustainability, Impact of A</w:t>
      </w:r>
      <w:r>
        <w:t xml:space="preserve">ction. </w:t>
      </w:r>
    </w:p>
    <w:p w14:paraId="5D8C6595" w14:textId="77777777" w:rsidR="001925FB" w:rsidRDefault="001925FB" w:rsidP="001925FB">
      <w:pPr>
        <w:pStyle w:val="ListParagraph"/>
        <w:ind w:left="2160"/>
      </w:pPr>
      <w:r>
        <w:t xml:space="preserve"> </w:t>
      </w:r>
    </w:p>
    <w:p w14:paraId="6E21E87B" w14:textId="77777777" w:rsidR="001925FB" w:rsidRDefault="001925FB" w:rsidP="001925FB">
      <w:pPr>
        <w:rPr>
          <w:sz w:val="22"/>
          <w:u w:val="single"/>
        </w:rPr>
      </w:pPr>
    </w:p>
    <w:p w14:paraId="25E0B158" w14:textId="77777777" w:rsidR="001925FB" w:rsidRDefault="001925FB" w:rsidP="001925FB">
      <w:pPr>
        <w:rPr>
          <w:sz w:val="22"/>
          <w:u w:val="single"/>
        </w:rPr>
      </w:pPr>
    </w:p>
    <w:tbl>
      <w:tblPr>
        <w:tblStyle w:val="TableGrid"/>
        <w:tblpPr w:leftFromText="180" w:rightFromText="180" w:vertAnchor="page" w:horzAnchor="page" w:tblpX="2989" w:tblpY="9361"/>
        <w:tblW w:w="0" w:type="auto"/>
        <w:tblLook w:val="04A0" w:firstRow="1" w:lastRow="0" w:firstColumn="1" w:lastColumn="0" w:noHBand="0" w:noVBand="1"/>
      </w:tblPr>
      <w:tblGrid>
        <w:gridCol w:w="742"/>
        <w:gridCol w:w="2411"/>
        <w:gridCol w:w="1635"/>
      </w:tblGrid>
      <w:tr w:rsidR="001925FB" w:rsidRPr="00E66D39" w14:paraId="7F125964" w14:textId="77777777">
        <w:tc>
          <w:tcPr>
            <w:tcW w:w="742" w:type="dxa"/>
          </w:tcPr>
          <w:p w14:paraId="38003DC8" w14:textId="77777777" w:rsidR="001925FB" w:rsidRPr="000B2112" w:rsidRDefault="001925FB" w:rsidP="001925FB">
            <w:pPr>
              <w:rPr>
                <w:sz w:val="16"/>
                <w:szCs w:val="16"/>
              </w:rPr>
            </w:pPr>
            <w:r w:rsidRPr="000B2112">
              <w:rPr>
                <w:sz w:val="16"/>
                <w:szCs w:val="16"/>
              </w:rPr>
              <w:t>Present</w:t>
            </w:r>
          </w:p>
        </w:tc>
        <w:tc>
          <w:tcPr>
            <w:tcW w:w="2411" w:type="dxa"/>
          </w:tcPr>
          <w:p w14:paraId="7C4F0010" w14:textId="77777777" w:rsidR="001925FB" w:rsidRDefault="001925FB" w:rsidP="001925FB">
            <w:pPr>
              <w:rPr>
                <w:b/>
                <w:sz w:val="16"/>
                <w:szCs w:val="16"/>
              </w:rPr>
            </w:pPr>
            <w:r w:rsidRPr="00AA0410">
              <w:rPr>
                <w:b/>
                <w:sz w:val="16"/>
                <w:szCs w:val="16"/>
              </w:rPr>
              <w:t>Division AAT Chairs</w:t>
            </w:r>
          </w:p>
          <w:p w14:paraId="7DC260EB" w14:textId="77777777" w:rsidR="001925FB" w:rsidRPr="00AA0410" w:rsidRDefault="001925FB" w:rsidP="001925FB">
            <w:pPr>
              <w:rPr>
                <w:b/>
                <w:sz w:val="16"/>
                <w:szCs w:val="16"/>
              </w:rPr>
            </w:pPr>
          </w:p>
        </w:tc>
        <w:tc>
          <w:tcPr>
            <w:tcW w:w="1635" w:type="dxa"/>
          </w:tcPr>
          <w:p w14:paraId="250D01FF" w14:textId="77777777" w:rsidR="001925FB" w:rsidRPr="000B2112" w:rsidRDefault="001925FB" w:rsidP="001925FB">
            <w:pPr>
              <w:rPr>
                <w:sz w:val="16"/>
                <w:szCs w:val="16"/>
              </w:rPr>
            </w:pPr>
          </w:p>
        </w:tc>
      </w:tr>
      <w:tr w:rsidR="001925FB" w:rsidRPr="00E66D39" w14:paraId="10DA0210" w14:textId="77777777">
        <w:tc>
          <w:tcPr>
            <w:tcW w:w="742" w:type="dxa"/>
          </w:tcPr>
          <w:p w14:paraId="7DFC55A6" w14:textId="77777777" w:rsidR="001925FB" w:rsidRPr="000B2112" w:rsidRDefault="001925FB" w:rsidP="001925FB">
            <w:pPr>
              <w:rPr>
                <w:sz w:val="16"/>
                <w:szCs w:val="16"/>
              </w:rPr>
            </w:pPr>
            <w:r>
              <w:rPr>
                <w:sz w:val="16"/>
                <w:szCs w:val="16"/>
              </w:rPr>
              <w:t>X</w:t>
            </w:r>
          </w:p>
        </w:tc>
        <w:tc>
          <w:tcPr>
            <w:tcW w:w="2411" w:type="dxa"/>
          </w:tcPr>
          <w:p w14:paraId="546EB91D" w14:textId="77777777" w:rsidR="001925FB" w:rsidRPr="000B2112" w:rsidRDefault="001925FB" w:rsidP="001925FB">
            <w:pPr>
              <w:rPr>
                <w:sz w:val="16"/>
                <w:szCs w:val="16"/>
              </w:rPr>
            </w:pPr>
            <w:r w:rsidRPr="000B2112">
              <w:rPr>
                <w:sz w:val="16"/>
                <w:szCs w:val="16"/>
              </w:rPr>
              <w:t>Co-Chair</w:t>
            </w:r>
          </w:p>
        </w:tc>
        <w:tc>
          <w:tcPr>
            <w:tcW w:w="1635" w:type="dxa"/>
          </w:tcPr>
          <w:p w14:paraId="36C07875" w14:textId="77777777" w:rsidR="001925FB" w:rsidRPr="000B2112" w:rsidRDefault="001925FB" w:rsidP="001925FB">
            <w:pPr>
              <w:rPr>
                <w:sz w:val="16"/>
                <w:szCs w:val="16"/>
              </w:rPr>
            </w:pPr>
            <w:r w:rsidRPr="000B2112">
              <w:rPr>
                <w:sz w:val="16"/>
                <w:szCs w:val="16"/>
              </w:rPr>
              <w:t xml:space="preserve">Christine </w:t>
            </w:r>
            <w:proofErr w:type="spellStart"/>
            <w:r w:rsidRPr="000B2112">
              <w:rPr>
                <w:sz w:val="16"/>
                <w:szCs w:val="16"/>
              </w:rPr>
              <w:t>Tabone</w:t>
            </w:r>
            <w:proofErr w:type="spellEnd"/>
          </w:p>
        </w:tc>
      </w:tr>
      <w:tr w:rsidR="001925FB" w:rsidRPr="00E66D39" w14:paraId="77B9BF8C" w14:textId="77777777">
        <w:tc>
          <w:tcPr>
            <w:tcW w:w="742" w:type="dxa"/>
          </w:tcPr>
          <w:p w14:paraId="168DE653" w14:textId="77777777" w:rsidR="001925FB" w:rsidRPr="000B2112" w:rsidRDefault="001925FB" w:rsidP="001925FB">
            <w:pPr>
              <w:rPr>
                <w:sz w:val="16"/>
                <w:szCs w:val="16"/>
              </w:rPr>
            </w:pPr>
            <w:r>
              <w:rPr>
                <w:sz w:val="16"/>
                <w:szCs w:val="16"/>
              </w:rPr>
              <w:t>X</w:t>
            </w:r>
          </w:p>
        </w:tc>
        <w:tc>
          <w:tcPr>
            <w:tcW w:w="2411" w:type="dxa"/>
          </w:tcPr>
          <w:p w14:paraId="5CC9AEB4" w14:textId="77777777" w:rsidR="001925FB" w:rsidRPr="000B2112" w:rsidRDefault="001925FB" w:rsidP="001925FB">
            <w:pPr>
              <w:rPr>
                <w:sz w:val="16"/>
                <w:szCs w:val="16"/>
              </w:rPr>
            </w:pPr>
            <w:r>
              <w:rPr>
                <w:sz w:val="16"/>
                <w:szCs w:val="16"/>
              </w:rPr>
              <w:t>Co-Chair</w:t>
            </w:r>
            <w:r w:rsidRPr="000B2112">
              <w:rPr>
                <w:sz w:val="16"/>
                <w:szCs w:val="16"/>
              </w:rPr>
              <w:t xml:space="preserve"> </w:t>
            </w:r>
          </w:p>
        </w:tc>
        <w:tc>
          <w:tcPr>
            <w:tcW w:w="1635" w:type="dxa"/>
          </w:tcPr>
          <w:p w14:paraId="40402434" w14:textId="77777777" w:rsidR="001925FB" w:rsidRPr="000B2112" w:rsidRDefault="001925FB" w:rsidP="001925FB">
            <w:pPr>
              <w:rPr>
                <w:sz w:val="16"/>
                <w:szCs w:val="16"/>
              </w:rPr>
            </w:pPr>
            <w:r w:rsidRPr="000B2112">
              <w:rPr>
                <w:sz w:val="16"/>
                <w:szCs w:val="16"/>
              </w:rPr>
              <w:t>Felicia Ramirez</w:t>
            </w:r>
          </w:p>
        </w:tc>
      </w:tr>
      <w:tr w:rsidR="001925FB" w:rsidRPr="00E66D39" w14:paraId="5E9A54D5" w14:textId="77777777">
        <w:tc>
          <w:tcPr>
            <w:tcW w:w="742" w:type="dxa"/>
          </w:tcPr>
          <w:p w14:paraId="2BF643D7" w14:textId="77777777" w:rsidR="001925FB" w:rsidRPr="000B2112" w:rsidRDefault="001925FB" w:rsidP="001925FB">
            <w:pPr>
              <w:rPr>
                <w:sz w:val="16"/>
                <w:szCs w:val="16"/>
                <w:u w:val="single"/>
              </w:rPr>
            </w:pPr>
          </w:p>
        </w:tc>
        <w:tc>
          <w:tcPr>
            <w:tcW w:w="2411" w:type="dxa"/>
          </w:tcPr>
          <w:p w14:paraId="21954AD3" w14:textId="77777777" w:rsidR="001925FB" w:rsidRPr="00AA0410" w:rsidRDefault="001925FB" w:rsidP="001925FB">
            <w:pPr>
              <w:rPr>
                <w:b/>
                <w:sz w:val="16"/>
                <w:szCs w:val="16"/>
              </w:rPr>
            </w:pPr>
            <w:r w:rsidRPr="00AA0410">
              <w:rPr>
                <w:b/>
                <w:sz w:val="16"/>
                <w:szCs w:val="16"/>
              </w:rPr>
              <w:t>Division AAT Reps</w:t>
            </w:r>
          </w:p>
        </w:tc>
        <w:tc>
          <w:tcPr>
            <w:tcW w:w="1635" w:type="dxa"/>
          </w:tcPr>
          <w:p w14:paraId="77645192" w14:textId="77777777" w:rsidR="001925FB" w:rsidRPr="000B2112" w:rsidRDefault="001925FB" w:rsidP="001925FB">
            <w:pPr>
              <w:rPr>
                <w:sz w:val="16"/>
                <w:szCs w:val="16"/>
                <w:u w:val="single"/>
              </w:rPr>
            </w:pPr>
          </w:p>
        </w:tc>
      </w:tr>
      <w:tr w:rsidR="001925FB" w:rsidRPr="00E66D39" w14:paraId="731F79FD" w14:textId="77777777">
        <w:tc>
          <w:tcPr>
            <w:tcW w:w="742" w:type="dxa"/>
          </w:tcPr>
          <w:p w14:paraId="61B566E3" w14:textId="77777777" w:rsidR="001925FB" w:rsidRPr="000B2112" w:rsidRDefault="001925FB" w:rsidP="001925FB">
            <w:pPr>
              <w:rPr>
                <w:sz w:val="16"/>
                <w:szCs w:val="16"/>
              </w:rPr>
            </w:pPr>
          </w:p>
        </w:tc>
        <w:tc>
          <w:tcPr>
            <w:tcW w:w="2411" w:type="dxa"/>
          </w:tcPr>
          <w:p w14:paraId="073907CE" w14:textId="77777777" w:rsidR="001925FB" w:rsidRPr="000B2112" w:rsidRDefault="001925FB" w:rsidP="001925FB">
            <w:pPr>
              <w:rPr>
                <w:sz w:val="16"/>
                <w:szCs w:val="16"/>
              </w:rPr>
            </w:pPr>
            <w:r>
              <w:rPr>
                <w:sz w:val="16"/>
                <w:szCs w:val="16"/>
              </w:rPr>
              <w:t>English</w:t>
            </w:r>
            <w:r w:rsidRPr="000B2112">
              <w:rPr>
                <w:sz w:val="16"/>
                <w:szCs w:val="16"/>
              </w:rPr>
              <w:t xml:space="preserve"> </w:t>
            </w:r>
          </w:p>
        </w:tc>
        <w:tc>
          <w:tcPr>
            <w:tcW w:w="1635" w:type="dxa"/>
          </w:tcPr>
          <w:p w14:paraId="31ED2E8C" w14:textId="77777777" w:rsidR="001925FB" w:rsidRPr="000B2112" w:rsidRDefault="001925FB" w:rsidP="001925FB">
            <w:pPr>
              <w:rPr>
                <w:sz w:val="16"/>
                <w:szCs w:val="16"/>
              </w:rPr>
            </w:pPr>
            <w:r>
              <w:rPr>
                <w:sz w:val="16"/>
                <w:szCs w:val="16"/>
              </w:rPr>
              <w:t xml:space="preserve">Stacey </w:t>
            </w:r>
            <w:proofErr w:type="spellStart"/>
            <w:r>
              <w:rPr>
                <w:sz w:val="16"/>
                <w:szCs w:val="16"/>
              </w:rPr>
              <w:t>Rannik</w:t>
            </w:r>
            <w:proofErr w:type="spellEnd"/>
          </w:p>
        </w:tc>
      </w:tr>
      <w:tr w:rsidR="001925FB" w:rsidRPr="00E66D39" w14:paraId="6DED5E96" w14:textId="77777777">
        <w:tc>
          <w:tcPr>
            <w:tcW w:w="742" w:type="dxa"/>
          </w:tcPr>
          <w:p w14:paraId="1997C38B" w14:textId="77777777" w:rsidR="001925FB" w:rsidRPr="000B2112" w:rsidRDefault="001925FB" w:rsidP="001925FB">
            <w:pPr>
              <w:rPr>
                <w:sz w:val="16"/>
                <w:szCs w:val="16"/>
              </w:rPr>
            </w:pPr>
            <w:r>
              <w:rPr>
                <w:sz w:val="16"/>
                <w:szCs w:val="16"/>
              </w:rPr>
              <w:t>X</w:t>
            </w:r>
          </w:p>
        </w:tc>
        <w:tc>
          <w:tcPr>
            <w:tcW w:w="2411" w:type="dxa"/>
          </w:tcPr>
          <w:p w14:paraId="6E355CDF" w14:textId="77777777" w:rsidR="001925FB" w:rsidRPr="000B2112" w:rsidRDefault="001925FB" w:rsidP="001925FB">
            <w:pPr>
              <w:rPr>
                <w:sz w:val="16"/>
                <w:szCs w:val="16"/>
              </w:rPr>
            </w:pPr>
            <w:r>
              <w:rPr>
                <w:sz w:val="16"/>
                <w:szCs w:val="16"/>
              </w:rPr>
              <w:t>Communication &amp; Humanities</w:t>
            </w:r>
            <w:r w:rsidRPr="000B2112">
              <w:rPr>
                <w:sz w:val="16"/>
                <w:szCs w:val="16"/>
              </w:rPr>
              <w:t xml:space="preserve"> </w:t>
            </w:r>
          </w:p>
        </w:tc>
        <w:tc>
          <w:tcPr>
            <w:tcW w:w="1635" w:type="dxa"/>
          </w:tcPr>
          <w:p w14:paraId="1038CBC1" w14:textId="77777777" w:rsidR="001925FB" w:rsidRPr="000B2112" w:rsidRDefault="001925FB" w:rsidP="001925FB">
            <w:pPr>
              <w:rPr>
                <w:sz w:val="16"/>
                <w:szCs w:val="16"/>
              </w:rPr>
            </w:pPr>
            <w:r w:rsidRPr="000B2112">
              <w:rPr>
                <w:sz w:val="16"/>
                <w:szCs w:val="16"/>
              </w:rPr>
              <w:t>Marilyn Cristiano</w:t>
            </w:r>
          </w:p>
        </w:tc>
      </w:tr>
      <w:tr w:rsidR="001925FB" w:rsidRPr="00E66D39" w14:paraId="031A1CC3" w14:textId="77777777">
        <w:tc>
          <w:tcPr>
            <w:tcW w:w="742" w:type="dxa"/>
          </w:tcPr>
          <w:p w14:paraId="46529887" w14:textId="77777777" w:rsidR="001925FB" w:rsidRPr="000B2112" w:rsidRDefault="001925FB" w:rsidP="001925FB">
            <w:pPr>
              <w:rPr>
                <w:sz w:val="16"/>
                <w:szCs w:val="16"/>
              </w:rPr>
            </w:pPr>
            <w:r>
              <w:rPr>
                <w:sz w:val="16"/>
                <w:szCs w:val="16"/>
              </w:rPr>
              <w:t>X</w:t>
            </w:r>
          </w:p>
        </w:tc>
        <w:tc>
          <w:tcPr>
            <w:tcW w:w="2411" w:type="dxa"/>
          </w:tcPr>
          <w:p w14:paraId="69B24C94" w14:textId="77777777" w:rsidR="001925FB" w:rsidRPr="000B2112" w:rsidRDefault="001925FB" w:rsidP="001925FB">
            <w:pPr>
              <w:rPr>
                <w:sz w:val="16"/>
                <w:szCs w:val="16"/>
              </w:rPr>
            </w:pPr>
            <w:r>
              <w:rPr>
                <w:sz w:val="16"/>
                <w:szCs w:val="16"/>
              </w:rPr>
              <w:t>Math</w:t>
            </w:r>
            <w:r w:rsidRPr="000B2112">
              <w:rPr>
                <w:sz w:val="16"/>
                <w:szCs w:val="16"/>
              </w:rPr>
              <w:t xml:space="preserve"> </w:t>
            </w:r>
          </w:p>
        </w:tc>
        <w:tc>
          <w:tcPr>
            <w:tcW w:w="1635" w:type="dxa"/>
          </w:tcPr>
          <w:p w14:paraId="7830CC4A" w14:textId="77777777" w:rsidR="001925FB" w:rsidRPr="000B2112" w:rsidRDefault="001925FB" w:rsidP="001925FB">
            <w:pPr>
              <w:rPr>
                <w:sz w:val="16"/>
                <w:szCs w:val="16"/>
              </w:rPr>
            </w:pPr>
            <w:r w:rsidRPr="000B2112">
              <w:rPr>
                <w:sz w:val="16"/>
                <w:szCs w:val="16"/>
              </w:rPr>
              <w:t>Mike Hamm</w:t>
            </w:r>
          </w:p>
        </w:tc>
      </w:tr>
      <w:tr w:rsidR="001925FB" w:rsidRPr="00E66D39" w14:paraId="0089F234" w14:textId="77777777">
        <w:tc>
          <w:tcPr>
            <w:tcW w:w="742" w:type="dxa"/>
          </w:tcPr>
          <w:p w14:paraId="1BCE0B48" w14:textId="77777777" w:rsidR="001925FB" w:rsidRPr="000B2112" w:rsidRDefault="001925FB" w:rsidP="001925FB">
            <w:pPr>
              <w:rPr>
                <w:sz w:val="16"/>
                <w:szCs w:val="16"/>
              </w:rPr>
            </w:pPr>
          </w:p>
        </w:tc>
        <w:tc>
          <w:tcPr>
            <w:tcW w:w="2411" w:type="dxa"/>
          </w:tcPr>
          <w:p w14:paraId="4A93839A" w14:textId="77777777" w:rsidR="001925FB" w:rsidRPr="000B2112" w:rsidRDefault="001925FB" w:rsidP="001925FB">
            <w:pPr>
              <w:rPr>
                <w:sz w:val="16"/>
                <w:szCs w:val="16"/>
              </w:rPr>
            </w:pPr>
            <w:r>
              <w:rPr>
                <w:sz w:val="16"/>
                <w:szCs w:val="16"/>
              </w:rPr>
              <w:t>Science</w:t>
            </w:r>
            <w:r w:rsidRPr="000B2112">
              <w:rPr>
                <w:sz w:val="16"/>
                <w:szCs w:val="16"/>
              </w:rPr>
              <w:t xml:space="preserve"> </w:t>
            </w:r>
          </w:p>
        </w:tc>
        <w:tc>
          <w:tcPr>
            <w:tcW w:w="1635" w:type="dxa"/>
          </w:tcPr>
          <w:p w14:paraId="182C8F80" w14:textId="77777777" w:rsidR="001925FB" w:rsidRPr="000B2112" w:rsidRDefault="001925FB" w:rsidP="001925FB">
            <w:pPr>
              <w:rPr>
                <w:sz w:val="16"/>
                <w:szCs w:val="16"/>
              </w:rPr>
            </w:pPr>
            <w:r w:rsidRPr="000B2112">
              <w:rPr>
                <w:sz w:val="16"/>
                <w:szCs w:val="16"/>
              </w:rPr>
              <w:t xml:space="preserve">Jenny </w:t>
            </w:r>
            <w:proofErr w:type="spellStart"/>
            <w:r w:rsidRPr="000B2112">
              <w:rPr>
                <w:sz w:val="16"/>
                <w:szCs w:val="16"/>
              </w:rPr>
              <w:t>Weitz</w:t>
            </w:r>
            <w:proofErr w:type="spellEnd"/>
          </w:p>
        </w:tc>
      </w:tr>
      <w:tr w:rsidR="001925FB" w:rsidRPr="00E66D39" w14:paraId="2C8BAAEC" w14:textId="77777777">
        <w:tc>
          <w:tcPr>
            <w:tcW w:w="742" w:type="dxa"/>
          </w:tcPr>
          <w:p w14:paraId="471D5A0E" w14:textId="77777777" w:rsidR="001925FB" w:rsidRPr="000B2112" w:rsidRDefault="001925FB" w:rsidP="001925FB">
            <w:pPr>
              <w:rPr>
                <w:sz w:val="16"/>
                <w:szCs w:val="16"/>
              </w:rPr>
            </w:pPr>
            <w:r>
              <w:rPr>
                <w:sz w:val="16"/>
                <w:szCs w:val="16"/>
              </w:rPr>
              <w:t>X</w:t>
            </w:r>
          </w:p>
        </w:tc>
        <w:tc>
          <w:tcPr>
            <w:tcW w:w="2411" w:type="dxa"/>
          </w:tcPr>
          <w:p w14:paraId="4C14A886" w14:textId="77777777" w:rsidR="001925FB" w:rsidRPr="000B2112" w:rsidRDefault="001925FB" w:rsidP="001925FB">
            <w:pPr>
              <w:rPr>
                <w:sz w:val="16"/>
                <w:szCs w:val="16"/>
              </w:rPr>
            </w:pPr>
            <w:r>
              <w:rPr>
                <w:sz w:val="16"/>
                <w:szCs w:val="16"/>
              </w:rPr>
              <w:t>Behavioral Sciences</w:t>
            </w:r>
            <w:r w:rsidRPr="000B2112">
              <w:rPr>
                <w:sz w:val="16"/>
                <w:szCs w:val="16"/>
              </w:rPr>
              <w:t xml:space="preserve"> </w:t>
            </w:r>
          </w:p>
        </w:tc>
        <w:tc>
          <w:tcPr>
            <w:tcW w:w="1635" w:type="dxa"/>
          </w:tcPr>
          <w:p w14:paraId="4F91EF06" w14:textId="77777777" w:rsidR="001925FB" w:rsidRPr="000B2112" w:rsidRDefault="001925FB" w:rsidP="001925FB">
            <w:pPr>
              <w:rPr>
                <w:sz w:val="16"/>
                <w:szCs w:val="16"/>
              </w:rPr>
            </w:pPr>
            <w:r>
              <w:rPr>
                <w:sz w:val="16"/>
                <w:szCs w:val="16"/>
              </w:rPr>
              <w:t xml:space="preserve">Doug Berry </w:t>
            </w:r>
          </w:p>
        </w:tc>
      </w:tr>
      <w:tr w:rsidR="001925FB" w:rsidRPr="00E66D39" w14:paraId="43FAB77D" w14:textId="77777777">
        <w:tc>
          <w:tcPr>
            <w:tcW w:w="742" w:type="dxa"/>
          </w:tcPr>
          <w:p w14:paraId="0528EF3D" w14:textId="77777777" w:rsidR="001925FB" w:rsidRPr="000B2112" w:rsidRDefault="001925FB" w:rsidP="001925FB">
            <w:pPr>
              <w:rPr>
                <w:sz w:val="16"/>
                <w:szCs w:val="16"/>
              </w:rPr>
            </w:pPr>
            <w:r>
              <w:rPr>
                <w:sz w:val="16"/>
                <w:szCs w:val="16"/>
              </w:rPr>
              <w:t>X</w:t>
            </w:r>
          </w:p>
        </w:tc>
        <w:tc>
          <w:tcPr>
            <w:tcW w:w="2411" w:type="dxa"/>
          </w:tcPr>
          <w:p w14:paraId="0E6E9FED" w14:textId="77777777" w:rsidR="001925FB" w:rsidRPr="000B2112" w:rsidRDefault="001925FB" w:rsidP="001925FB">
            <w:pPr>
              <w:rPr>
                <w:sz w:val="16"/>
                <w:szCs w:val="16"/>
              </w:rPr>
            </w:pPr>
            <w:r>
              <w:rPr>
                <w:sz w:val="16"/>
                <w:szCs w:val="16"/>
              </w:rPr>
              <w:t>Library</w:t>
            </w:r>
          </w:p>
        </w:tc>
        <w:tc>
          <w:tcPr>
            <w:tcW w:w="1635" w:type="dxa"/>
          </w:tcPr>
          <w:p w14:paraId="44F9F361" w14:textId="77777777" w:rsidR="001925FB" w:rsidRPr="000B2112" w:rsidRDefault="001925FB" w:rsidP="001925FB">
            <w:pPr>
              <w:rPr>
                <w:sz w:val="16"/>
                <w:szCs w:val="16"/>
              </w:rPr>
            </w:pPr>
            <w:r>
              <w:rPr>
                <w:sz w:val="16"/>
                <w:szCs w:val="16"/>
              </w:rPr>
              <w:t>Paula Crossman</w:t>
            </w:r>
          </w:p>
        </w:tc>
      </w:tr>
      <w:tr w:rsidR="001925FB" w:rsidRPr="00E66D39" w14:paraId="495DCC13" w14:textId="77777777">
        <w:tc>
          <w:tcPr>
            <w:tcW w:w="742" w:type="dxa"/>
          </w:tcPr>
          <w:p w14:paraId="045E1BCB" w14:textId="77777777" w:rsidR="001925FB" w:rsidRPr="000B2112" w:rsidRDefault="001925FB" w:rsidP="001925FB">
            <w:pPr>
              <w:rPr>
                <w:sz w:val="16"/>
                <w:szCs w:val="16"/>
              </w:rPr>
            </w:pPr>
          </w:p>
        </w:tc>
        <w:tc>
          <w:tcPr>
            <w:tcW w:w="2411" w:type="dxa"/>
          </w:tcPr>
          <w:p w14:paraId="295CE502" w14:textId="77777777" w:rsidR="001925FB" w:rsidRPr="000B2112" w:rsidRDefault="001925FB" w:rsidP="001925FB">
            <w:pPr>
              <w:rPr>
                <w:sz w:val="16"/>
                <w:szCs w:val="16"/>
              </w:rPr>
            </w:pPr>
            <w:r>
              <w:rPr>
                <w:sz w:val="16"/>
                <w:szCs w:val="16"/>
              </w:rPr>
              <w:t>Business</w:t>
            </w:r>
            <w:r w:rsidRPr="000B2112">
              <w:rPr>
                <w:sz w:val="16"/>
                <w:szCs w:val="16"/>
              </w:rPr>
              <w:t xml:space="preserve"> </w:t>
            </w:r>
          </w:p>
        </w:tc>
        <w:tc>
          <w:tcPr>
            <w:tcW w:w="1635" w:type="dxa"/>
          </w:tcPr>
          <w:p w14:paraId="6BCA4249" w14:textId="77777777" w:rsidR="001925FB" w:rsidRPr="000B2112" w:rsidRDefault="001925FB" w:rsidP="001925FB">
            <w:pPr>
              <w:rPr>
                <w:sz w:val="16"/>
                <w:szCs w:val="16"/>
              </w:rPr>
            </w:pPr>
            <w:proofErr w:type="spellStart"/>
            <w:r>
              <w:rPr>
                <w:sz w:val="16"/>
                <w:szCs w:val="16"/>
              </w:rPr>
              <w:t>Raji</w:t>
            </w:r>
            <w:proofErr w:type="spellEnd"/>
            <w:r>
              <w:rPr>
                <w:sz w:val="16"/>
                <w:szCs w:val="16"/>
              </w:rPr>
              <w:t xml:space="preserve"> </w:t>
            </w:r>
            <w:proofErr w:type="spellStart"/>
            <w:r>
              <w:rPr>
                <w:sz w:val="16"/>
                <w:szCs w:val="16"/>
              </w:rPr>
              <w:t>Lauffer</w:t>
            </w:r>
            <w:proofErr w:type="spellEnd"/>
          </w:p>
        </w:tc>
      </w:tr>
      <w:tr w:rsidR="001925FB" w:rsidRPr="00E66D39" w14:paraId="4AB1E938" w14:textId="77777777">
        <w:tc>
          <w:tcPr>
            <w:tcW w:w="742" w:type="dxa"/>
          </w:tcPr>
          <w:p w14:paraId="2E6AE1ED" w14:textId="77777777" w:rsidR="001925FB" w:rsidRPr="000B2112" w:rsidRDefault="001925FB" w:rsidP="001925FB">
            <w:pPr>
              <w:rPr>
                <w:sz w:val="16"/>
                <w:szCs w:val="16"/>
              </w:rPr>
            </w:pPr>
            <w:r>
              <w:rPr>
                <w:sz w:val="16"/>
                <w:szCs w:val="16"/>
              </w:rPr>
              <w:t>X</w:t>
            </w:r>
          </w:p>
        </w:tc>
        <w:tc>
          <w:tcPr>
            <w:tcW w:w="2411" w:type="dxa"/>
          </w:tcPr>
          <w:p w14:paraId="5569FF96" w14:textId="77777777" w:rsidR="001925FB" w:rsidRPr="000B2112" w:rsidRDefault="001925FB" w:rsidP="001925FB">
            <w:pPr>
              <w:rPr>
                <w:sz w:val="16"/>
                <w:szCs w:val="16"/>
              </w:rPr>
            </w:pPr>
            <w:r>
              <w:rPr>
                <w:sz w:val="16"/>
                <w:szCs w:val="16"/>
              </w:rPr>
              <w:t>Social Sciences</w:t>
            </w:r>
          </w:p>
        </w:tc>
        <w:tc>
          <w:tcPr>
            <w:tcW w:w="1635" w:type="dxa"/>
          </w:tcPr>
          <w:p w14:paraId="5E7F0A10" w14:textId="77777777" w:rsidR="001925FB" w:rsidRPr="000B2112" w:rsidRDefault="001925FB" w:rsidP="001925FB">
            <w:pPr>
              <w:rPr>
                <w:sz w:val="16"/>
                <w:szCs w:val="16"/>
              </w:rPr>
            </w:pPr>
            <w:proofErr w:type="spellStart"/>
            <w:r>
              <w:rPr>
                <w:sz w:val="16"/>
                <w:szCs w:val="16"/>
              </w:rPr>
              <w:t>Meggin</w:t>
            </w:r>
            <w:proofErr w:type="spellEnd"/>
            <w:r>
              <w:rPr>
                <w:sz w:val="16"/>
                <w:szCs w:val="16"/>
              </w:rPr>
              <w:t xml:space="preserve"> Kirk</w:t>
            </w:r>
          </w:p>
        </w:tc>
      </w:tr>
      <w:tr w:rsidR="001925FB" w:rsidRPr="00E66D39" w14:paraId="7B2CB161" w14:textId="77777777">
        <w:tc>
          <w:tcPr>
            <w:tcW w:w="742" w:type="dxa"/>
          </w:tcPr>
          <w:p w14:paraId="264CE848" w14:textId="77777777" w:rsidR="001925FB" w:rsidRPr="000B2112" w:rsidRDefault="001925FB" w:rsidP="001925FB">
            <w:pPr>
              <w:rPr>
                <w:sz w:val="16"/>
                <w:szCs w:val="16"/>
              </w:rPr>
            </w:pPr>
            <w:r>
              <w:rPr>
                <w:sz w:val="16"/>
                <w:szCs w:val="16"/>
              </w:rPr>
              <w:t>X</w:t>
            </w:r>
          </w:p>
        </w:tc>
        <w:tc>
          <w:tcPr>
            <w:tcW w:w="2411" w:type="dxa"/>
          </w:tcPr>
          <w:p w14:paraId="6F77CAF3" w14:textId="77777777" w:rsidR="001925FB" w:rsidRPr="000B2112" w:rsidRDefault="001925FB" w:rsidP="001925FB">
            <w:pPr>
              <w:rPr>
                <w:sz w:val="16"/>
                <w:szCs w:val="16"/>
              </w:rPr>
            </w:pPr>
            <w:r>
              <w:rPr>
                <w:sz w:val="16"/>
                <w:szCs w:val="16"/>
              </w:rPr>
              <w:t>Counseling</w:t>
            </w:r>
            <w:r w:rsidRPr="000B2112">
              <w:rPr>
                <w:sz w:val="16"/>
                <w:szCs w:val="16"/>
              </w:rPr>
              <w:t xml:space="preserve"> </w:t>
            </w:r>
          </w:p>
        </w:tc>
        <w:tc>
          <w:tcPr>
            <w:tcW w:w="1635" w:type="dxa"/>
          </w:tcPr>
          <w:p w14:paraId="61B1C057" w14:textId="77777777" w:rsidR="001925FB" w:rsidRPr="000B2112" w:rsidRDefault="001925FB" w:rsidP="001925FB">
            <w:pPr>
              <w:rPr>
                <w:sz w:val="16"/>
                <w:szCs w:val="16"/>
              </w:rPr>
            </w:pPr>
            <w:r w:rsidRPr="000B2112">
              <w:rPr>
                <w:sz w:val="16"/>
                <w:szCs w:val="16"/>
              </w:rPr>
              <w:t>Jim Rubin</w:t>
            </w:r>
          </w:p>
        </w:tc>
      </w:tr>
      <w:tr w:rsidR="001925FB" w:rsidRPr="00E66D39" w14:paraId="4DA7F746" w14:textId="77777777">
        <w:tc>
          <w:tcPr>
            <w:tcW w:w="742" w:type="dxa"/>
          </w:tcPr>
          <w:p w14:paraId="7C9DC607" w14:textId="77777777" w:rsidR="001925FB" w:rsidRPr="000B2112" w:rsidRDefault="001925FB" w:rsidP="001925FB">
            <w:pPr>
              <w:rPr>
                <w:sz w:val="16"/>
                <w:szCs w:val="16"/>
              </w:rPr>
            </w:pPr>
            <w:r>
              <w:rPr>
                <w:sz w:val="16"/>
                <w:szCs w:val="16"/>
              </w:rPr>
              <w:t>X</w:t>
            </w:r>
          </w:p>
        </w:tc>
        <w:tc>
          <w:tcPr>
            <w:tcW w:w="2411" w:type="dxa"/>
          </w:tcPr>
          <w:p w14:paraId="4BC2FB0B" w14:textId="77777777" w:rsidR="001925FB" w:rsidRPr="000B2112" w:rsidRDefault="001925FB" w:rsidP="001925FB">
            <w:pPr>
              <w:rPr>
                <w:sz w:val="16"/>
                <w:szCs w:val="16"/>
              </w:rPr>
            </w:pPr>
            <w:r>
              <w:rPr>
                <w:sz w:val="16"/>
                <w:szCs w:val="16"/>
              </w:rPr>
              <w:t>Health</w:t>
            </w:r>
            <w:r w:rsidRPr="000B2112">
              <w:rPr>
                <w:sz w:val="16"/>
                <w:szCs w:val="16"/>
              </w:rPr>
              <w:t xml:space="preserve"> </w:t>
            </w:r>
          </w:p>
        </w:tc>
        <w:tc>
          <w:tcPr>
            <w:tcW w:w="1635" w:type="dxa"/>
          </w:tcPr>
          <w:p w14:paraId="1225C29F" w14:textId="77777777" w:rsidR="001925FB" w:rsidRPr="000B2112" w:rsidRDefault="001925FB" w:rsidP="001925FB">
            <w:pPr>
              <w:rPr>
                <w:sz w:val="16"/>
                <w:szCs w:val="16"/>
              </w:rPr>
            </w:pPr>
            <w:r>
              <w:rPr>
                <w:sz w:val="16"/>
                <w:szCs w:val="16"/>
              </w:rPr>
              <w:t xml:space="preserve">Lori </w:t>
            </w:r>
            <w:proofErr w:type="spellStart"/>
            <w:r>
              <w:rPr>
                <w:sz w:val="16"/>
                <w:szCs w:val="16"/>
              </w:rPr>
              <w:t>Anonsen</w:t>
            </w:r>
            <w:proofErr w:type="spellEnd"/>
          </w:p>
        </w:tc>
      </w:tr>
      <w:tr w:rsidR="001925FB" w:rsidRPr="00E66D39" w14:paraId="2B8CF86C" w14:textId="77777777">
        <w:tc>
          <w:tcPr>
            <w:tcW w:w="742" w:type="dxa"/>
          </w:tcPr>
          <w:p w14:paraId="3FC60408" w14:textId="77777777" w:rsidR="001925FB" w:rsidRPr="000B2112" w:rsidRDefault="001925FB" w:rsidP="001925FB">
            <w:pPr>
              <w:rPr>
                <w:sz w:val="16"/>
                <w:szCs w:val="16"/>
              </w:rPr>
            </w:pPr>
          </w:p>
        </w:tc>
        <w:tc>
          <w:tcPr>
            <w:tcW w:w="2411" w:type="dxa"/>
          </w:tcPr>
          <w:p w14:paraId="2A958B50" w14:textId="77777777" w:rsidR="001925FB" w:rsidRPr="000B2112" w:rsidRDefault="001925FB" w:rsidP="001925FB">
            <w:pPr>
              <w:rPr>
                <w:sz w:val="16"/>
                <w:szCs w:val="16"/>
              </w:rPr>
            </w:pPr>
            <w:r w:rsidRPr="000B2112">
              <w:rPr>
                <w:sz w:val="16"/>
                <w:szCs w:val="16"/>
              </w:rPr>
              <w:t>Fine Arts</w:t>
            </w:r>
          </w:p>
        </w:tc>
        <w:tc>
          <w:tcPr>
            <w:tcW w:w="1635" w:type="dxa"/>
          </w:tcPr>
          <w:p w14:paraId="460E3ED3" w14:textId="77777777" w:rsidR="001925FB" w:rsidRPr="000B2112" w:rsidRDefault="001925FB" w:rsidP="001925FB">
            <w:pPr>
              <w:rPr>
                <w:sz w:val="16"/>
                <w:szCs w:val="16"/>
              </w:rPr>
            </w:pPr>
            <w:r w:rsidRPr="000B2112">
              <w:rPr>
                <w:sz w:val="16"/>
                <w:szCs w:val="16"/>
              </w:rPr>
              <w:t>Keith Kelly</w:t>
            </w:r>
          </w:p>
        </w:tc>
      </w:tr>
      <w:tr w:rsidR="001925FB" w:rsidRPr="00E66D39" w14:paraId="2EB0A0AE" w14:textId="77777777">
        <w:tc>
          <w:tcPr>
            <w:tcW w:w="742" w:type="dxa"/>
          </w:tcPr>
          <w:p w14:paraId="5A2323EB" w14:textId="77777777" w:rsidR="001925FB" w:rsidRPr="000B2112" w:rsidRDefault="001925FB" w:rsidP="001925FB">
            <w:pPr>
              <w:rPr>
                <w:sz w:val="16"/>
                <w:szCs w:val="16"/>
              </w:rPr>
            </w:pPr>
            <w:r>
              <w:rPr>
                <w:sz w:val="16"/>
                <w:szCs w:val="16"/>
              </w:rPr>
              <w:t>X</w:t>
            </w:r>
          </w:p>
        </w:tc>
        <w:tc>
          <w:tcPr>
            <w:tcW w:w="2411" w:type="dxa"/>
          </w:tcPr>
          <w:p w14:paraId="1125E2AA" w14:textId="77777777" w:rsidR="001925FB" w:rsidRPr="000B2112" w:rsidRDefault="001925FB" w:rsidP="001925FB">
            <w:pPr>
              <w:rPr>
                <w:sz w:val="16"/>
                <w:szCs w:val="16"/>
              </w:rPr>
            </w:pPr>
            <w:r>
              <w:rPr>
                <w:sz w:val="16"/>
                <w:szCs w:val="16"/>
              </w:rPr>
              <w:t>VP of Academic Affairs</w:t>
            </w:r>
          </w:p>
        </w:tc>
        <w:tc>
          <w:tcPr>
            <w:tcW w:w="1635" w:type="dxa"/>
          </w:tcPr>
          <w:p w14:paraId="757543A2" w14:textId="77777777" w:rsidR="001925FB" w:rsidRPr="000B2112" w:rsidRDefault="001925FB" w:rsidP="001925FB">
            <w:pPr>
              <w:rPr>
                <w:sz w:val="16"/>
                <w:szCs w:val="16"/>
              </w:rPr>
            </w:pPr>
            <w:r w:rsidRPr="000B2112">
              <w:rPr>
                <w:sz w:val="16"/>
                <w:szCs w:val="16"/>
              </w:rPr>
              <w:t>Mary Lou Mosley</w:t>
            </w:r>
          </w:p>
        </w:tc>
      </w:tr>
      <w:tr w:rsidR="001925FB" w:rsidRPr="00E66D39" w14:paraId="55730C72" w14:textId="77777777">
        <w:tc>
          <w:tcPr>
            <w:tcW w:w="742" w:type="dxa"/>
          </w:tcPr>
          <w:p w14:paraId="4910EC62" w14:textId="77777777" w:rsidR="001925FB" w:rsidRPr="000B2112" w:rsidRDefault="001925FB" w:rsidP="001925FB">
            <w:pPr>
              <w:rPr>
                <w:sz w:val="16"/>
                <w:szCs w:val="16"/>
              </w:rPr>
            </w:pPr>
            <w:r>
              <w:rPr>
                <w:sz w:val="16"/>
                <w:szCs w:val="16"/>
              </w:rPr>
              <w:t>X</w:t>
            </w:r>
          </w:p>
        </w:tc>
        <w:tc>
          <w:tcPr>
            <w:tcW w:w="2411" w:type="dxa"/>
          </w:tcPr>
          <w:p w14:paraId="294935C8" w14:textId="77777777" w:rsidR="001925FB" w:rsidRPr="000B2112" w:rsidRDefault="001925FB" w:rsidP="001925FB">
            <w:pPr>
              <w:rPr>
                <w:sz w:val="16"/>
                <w:szCs w:val="16"/>
              </w:rPr>
            </w:pPr>
            <w:r>
              <w:rPr>
                <w:sz w:val="16"/>
                <w:szCs w:val="16"/>
              </w:rPr>
              <w:t>Dean of Academic Affairs</w:t>
            </w:r>
            <w:r w:rsidRPr="000B2112">
              <w:rPr>
                <w:sz w:val="16"/>
                <w:szCs w:val="16"/>
              </w:rPr>
              <w:t xml:space="preserve"> </w:t>
            </w:r>
          </w:p>
        </w:tc>
        <w:tc>
          <w:tcPr>
            <w:tcW w:w="1635" w:type="dxa"/>
          </w:tcPr>
          <w:p w14:paraId="78A10CC0" w14:textId="77777777" w:rsidR="001925FB" w:rsidRPr="000B2112" w:rsidRDefault="001925FB" w:rsidP="001925FB">
            <w:pPr>
              <w:rPr>
                <w:sz w:val="16"/>
                <w:szCs w:val="16"/>
              </w:rPr>
            </w:pPr>
            <w:r w:rsidRPr="000B2112">
              <w:rPr>
                <w:sz w:val="16"/>
                <w:szCs w:val="16"/>
              </w:rPr>
              <w:t xml:space="preserve">Denise </w:t>
            </w:r>
            <w:proofErr w:type="spellStart"/>
            <w:r w:rsidRPr="000B2112">
              <w:rPr>
                <w:sz w:val="16"/>
                <w:szCs w:val="16"/>
              </w:rPr>
              <w:t>Dijianfillippo</w:t>
            </w:r>
            <w:proofErr w:type="spellEnd"/>
          </w:p>
        </w:tc>
      </w:tr>
      <w:tr w:rsidR="001925FB" w:rsidRPr="00E66D39" w14:paraId="602ABFFF" w14:textId="77777777">
        <w:tc>
          <w:tcPr>
            <w:tcW w:w="742" w:type="dxa"/>
          </w:tcPr>
          <w:p w14:paraId="39B1646E" w14:textId="77777777" w:rsidR="001925FB" w:rsidRPr="000B2112" w:rsidRDefault="001925FB" w:rsidP="001925FB">
            <w:pPr>
              <w:rPr>
                <w:sz w:val="16"/>
                <w:szCs w:val="16"/>
              </w:rPr>
            </w:pPr>
          </w:p>
        </w:tc>
        <w:tc>
          <w:tcPr>
            <w:tcW w:w="2411" w:type="dxa"/>
          </w:tcPr>
          <w:p w14:paraId="6566A2D4" w14:textId="77777777" w:rsidR="001925FB" w:rsidRPr="000B2112" w:rsidRDefault="001925FB" w:rsidP="001925FB">
            <w:pPr>
              <w:rPr>
                <w:sz w:val="16"/>
                <w:szCs w:val="16"/>
              </w:rPr>
            </w:pPr>
            <w:r w:rsidRPr="000B2112">
              <w:rPr>
                <w:sz w:val="16"/>
                <w:szCs w:val="16"/>
              </w:rPr>
              <w:t>Institutional Effectiveness</w:t>
            </w:r>
          </w:p>
        </w:tc>
        <w:tc>
          <w:tcPr>
            <w:tcW w:w="1635" w:type="dxa"/>
          </w:tcPr>
          <w:p w14:paraId="2D819B2C" w14:textId="77777777" w:rsidR="001925FB" w:rsidRPr="000B2112" w:rsidRDefault="001925FB" w:rsidP="001925FB">
            <w:pPr>
              <w:rPr>
                <w:sz w:val="16"/>
                <w:szCs w:val="16"/>
              </w:rPr>
            </w:pPr>
            <w:r w:rsidRPr="000B2112">
              <w:rPr>
                <w:sz w:val="16"/>
                <w:szCs w:val="16"/>
              </w:rPr>
              <w:t>John Snelling</w:t>
            </w:r>
          </w:p>
        </w:tc>
      </w:tr>
      <w:tr w:rsidR="001925FB" w:rsidRPr="00E66D39" w14:paraId="59C75EE6" w14:textId="77777777">
        <w:tc>
          <w:tcPr>
            <w:tcW w:w="742" w:type="dxa"/>
          </w:tcPr>
          <w:p w14:paraId="631491BF" w14:textId="77777777" w:rsidR="001925FB" w:rsidRPr="000B2112" w:rsidRDefault="001925FB" w:rsidP="001925FB">
            <w:pPr>
              <w:rPr>
                <w:sz w:val="16"/>
                <w:szCs w:val="16"/>
              </w:rPr>
            </w:pPr>
          </w:p>
        </w:tc>
        <w:tc>
          <w:tcPr>
            <w:tcW w:w="2411" w:type="dxa"/>
          </w:tcPr>
          <w:p w14:paraId="27282CBF" w14:textId="77777777" w:rsidR="001925FB" w:rsidRPr="000B2112" w:rsidRDefault="001925FB" w:rsidP="001925FB">
            <w:pPr>
              <w:rPr>
                <w:sz w:val="16"/>
                <w:szCs w:val="16"/>
              </w:rPr>
            </w:pPr>
            <w:r>
              <w:rPr>
                <w:sz w:val="16"/>
                <w:szCs w:val="16"/>
              </w:rPr>
              <w:t>Institutional Effectiveness</w:t>
            </w:r>
          </w:p>
        </w:tc>
        <w:tc>
          <w:tcPr>
            <w:tcW w:w="1635" w:type="dxa"/>
          </w:tcPr>
          <w:p w14:paraId="4B49657E" w14:textId="77777777" w:rsidR="001925FB" w:rsidRPr="000B2112" w:rsidRDefault="001925FB" w:rsidP="001925FB">
            <w:pPr>
              <w:rPr>
                <w:sz w:val="16"/>
                <w:szCs w:val="16"/>
              </w:rPr>
            </w:pPr>
            <w:r>
              <w:rPr>
                <w:sz w:val="16"/>
                <w:szCs w:val="16"/>
              </w:rPr>
              <w:t xml:space="preserve">Heather </w:t>
            </w:r>
            <w:proofErr w:type="spellStart"/>
            <w:r>
              <w:rPr>
                <w:sz w:val="16"/>
                <w:szCs w:val="16"/>
              </w:rPr>
              <w:t>Nothrum</w:t>
            </w:r>
            <w:proofErr w:type="spellEnd"/>
          </w:p>
        </w:tc>
      </w:tr>
      <w:tr w:rsidR="001925FB" w:rsidRPr="00E66D39" w14:paraId="05FD315A" w14:textId="77777777">
        <w:tc>
          <w:tcPr>
            <w:tcW w:w="742" w:type="dxa"/>
          </w:tcPr>
          <w:p w14:paraId="50908C5F" w14:textId="77777777" w:rsidR="001925FB" w:rsidRPr="000B2112" w:rsidRDefault="001925FB" w:rsidP="001925FB">
            <w:pPr>
              <w:rPr>
                <w:sz w:val="16"/>
                <w:szCs w:val="16"/>
              </w:rPr>
            </w:pPr>
            <w:r>
              <w:rPr>
                <w:sz w:val="16"/>
                <w:szCs w:val="16"/>
              </w:rPr>
              <w:t>X</w:t>
            </w:r>
          </w:p>
        </w:tc>
        <w:tc>
          <w:tcPr>
            <w:tcW w:w="2411" w:type="dxa"/>
          </w:tcPr>
          <w:p w14:paraId="54660B27" w14:textId="77777777" w:rsidR="001925FB" w:rsidRPr="000B2112" w:rsidRDefault="001925FB" w:rsidP="001925FB">
            <w:pPr>
              <w:rPr>
                <w:sz w:val="16"/>
                <w:szCs w:val="16"/>
              </w:rPr>
            </w:pPr>
            <w:r w:rsidRPr="000B2112">
              <w:rPr>
                <w:sz w:val="16"/>
                <w:szCs w:val="16"/>
              </w:rPr>
              <w:t>Out of Class Asse</w:t>
            </w:r>
            <w:r>
              <w:rPr>
                <w:sz w:val="16"/>
                <w:szCs w:val="16"/>
              </w:rPr>
              <w:t>ssment</w:t>
            </w:r>
            <w:r w:rsidRPr="000B2112">
              <w:rPr>
                <w:sz w:val="16"/>
                <w:szCs w:val="16"/>
              </w:rPr>
              <w:t xml:space="preserve"> Chair</w:t>
            </w:r>
          </w:p>
        </w:tc>
        <w:tc>
          <w:tcPr>
            <w:tcW w:w="1635" w:type="dxa"/>
          </w:tcPr>
          <w:p w14:paraId="69C6AD8F" w14:textId="77777777" w:rsidR="001925FB" w:rsidRPr="000B2112" w:rsidRDefault="001925FB" w:rsidP="001925FB">
            <w:pPr>
              <w:rPr>
                <w:sz w:val="16"/>
                <w:szCs w:val="16"/>
              </w:rPr>
            </w:pPr>
            <w:r w:rsidRPr="000B2112">
              <w:rPr>
                <w:sz w:val="16"/>
                <w:szCs w:val="16"/>
              </w:rPr>
              <w:t xml:space="preserve">Ellen </w:t>
            </w:r>
            <w:proofErr w:type="spellStart"/>
            <w:r w:rsidRPr="000B2112">
              <w:rPr>
                <w:sz w:val="16"/>
                <w:szCs w:val="16"/>
              </w:rPr>
              <w:t>Hedlund</w:t>
            </w:r>
            <w:proofErr w:type="spellEnd"/>
          </w:p>
        </w:tc>
      </w:tr>
      <w:tr w:rsidR="001925FB" w:rsidRPr="00E66D39" w14:paraId="0347462A" w14:textId="77777777">
        <w:tc>
          <w:tcPr>
            <w:tcW w:w="742" w:type="dxa"/>
          </w:tcPr>
          <w:p w14:paraId="5D5AFA79" w14:textId="77777777" w:rsidR="001925FB" w:rsidRDefault="001925FB" w:rsidP="001925FB">
            <w:pPr>
              <w:rPr>
                <w:sz w:val="16"/>
                <w:szCs w:val="16"/>
              </w:rPr>
            </w:pPr>
          </w:p>
        </w:tc>
        <w:tc>
          <w:tcPr>
            <w:tcW w:w="2411" w:type="dxa"/>
          </w:tcPr>
          <w:p w14:paraId="0647D751" w14:textId="77777777" w:rsidR="001925FB" w:rsidRPr="00591718" w:rsidRDefault="001925FB" w:rsidP="001925FB">
            <w:pPr>
              <w:rPr>
                <w:b/>
                <w:sz w:val="16"/>
                <w:szCs w:val="16"/>
              </w:rPr>
            </w:pPr>
            <w:r w:rsidRPr="00591718">
              <w:rPr>
                <w:b/>
                <w:sz w:val="16"/>
                <w:szCs w:val="16"/>
              </w:rPr>
              <w:t>Guests</w:t>
            </w:r>
          </w:p>
        </w:tc>
        <w:tc>
          <w:tcPr>
            <w:tcW w:w="1635" w:type="dxa"/>
          </w:tcPr>
          <w:p w14:paraId="0D1BEC5C" w14:textId="77777777" w:rsidR="001925FB" w:rsidRPr="000B2112" w:rsidRDefault="001925FB" w:rsidP="001925FB">
            <w:pPr>
              <w:rPr>
                <w:sz w:val="16"/>
                <w:szCs w:val="16"/>
              </w:rPr>
            </w:pPr>
          </w:p>
        </w:tc>
      </w:tr>
      <w:tr w:rsidR="001925FB" w:rsidRPr="00E66D39" w14:paraId="2DC5AD15" w14:textId="77777777">
        <w:tc>
          <w:tcPr>
            <w:tcW w:w="742" w:type="dxa"/>
          </w:tcPr>
          <w:p w14:paraId="605B6A56" w14:textId="77777777" w:rsidR="001925FB" w:rsidRDefault="001925FB" w:rsidP="001925FB">
            <w:pPr>
              <w:rPr>
                <w:sz w:val="16"/>
                <w:szCs w:val="16"/>
              </w:rPr>
            </w:pPr>
          </w:p>
        </w:tc>
        <w:tc>
          <w:tcPr>
            <w:tcW w:w="2411" w:type="dxa"/>
          </w:tcPr>
          <w:p w14:paraId="2E0B3E1C" w14:textId="77777777" w:rsidR="001925FB" w:rsidRPr="000B2112" w:rsidRDefault="001925FB" w:rsidP="001925FB">
            <w:pPr>
              <w:rPr>
                <w:sz w:val="16"/>
                <w:szCs w:val="16"/>
              </w:rPr>
            </w:pPr>
          </w:p>
        </w:tc>
        <w:tc>
          <w:tcPr>
            <w:tcW w:w="1635" w:type="dxa"/>
          </w:tcPr>
          <w:p w14:paraId="005A92FD" w14:textId="77777777" w:rsidR="001925FB" w:rsidRPr="000B2112" w:rsidRDefault="001925FB" w:rsidP="001925FB">
            <w:pPr>
              <w:rPr>
                <w:sz w:val="16"/>
                <w:szCs w:val="16"/>
              </w:rPr>
            </w:pPr>
          </w:p>
        </w:tc>
      </w:tr>
    </w:tbl>
    <w:p w14:paraId="138DC8D0" w14:textId="77777777" w:rsidR="001925FB" w:rsidRDefault="001925FB" w:rsidP="001925FB">
      <w:pPr>
        <w:rPr>
          <w:sz w:val="22"/>
          <w:u w:val="single"/>
        </w:rPr>
      </w:pPr>
    </w:p>
    <w:p w14:paraId="415D8EAE" w14:textId="77777777" w:rsidR="001925FB" w:rsidRDefault="001925FB" w:rsidP="001925FB">
      <w:pPr>
        <w:rPr>
          <w:sz w:val="22"/>
          <w:u w:val="single"/>
        </w:rPr>
      </w:pPr>
    </w:p>
    <w:p w14:paraId="3D378F1D" w14:textId="77777777" w:rsidR="001925FB" w:rsidRPr="00B85ABC" w:rsidRDefault="001925FB" w:rsidP="001925FB">
      <w:pPr>
        <w:rPr>
          <w:sz w:val="22"/>
          <w:u w:val="single"/>
        </w:rPr>
      </w:pPr>
    </w:p>
    <w:p w14:paraId="177A2693" w14:textId="77777777" w:rsidR="001925FB" w:rsidRDefault="001925FB" w:rsidP="001925FB">
      <w:pPr>
        <w:rPr>
          <w:sz w:val="20"/>
        </w:rPr>
      </w:pPr>
    </w:p>
    <w:p w14:paraId="4426A37A" w14:textId="77777777" w:rsidR="001925FB" w:rsidRDefault="001925FB" w:rsidP="001925FB">
      <w:pPr>
        <w:rPr>
          <w:sz w:val="20"/>
        </w:rPr>
      </w:pPr>
    </w:p>
    <w:p w14:paraId="195A6381" w14:textId="77777777" w:rsidR="001925FB" w:rsidRDefault="001925FB" w:rsidP="001925FB"/>
    <w:p w14:paraId="3BA7F9B8" w14:textId="77777777" w:rsidR="001925FB" w:rsidRDefault="001925FB" w:rsidP="001925FB"/>
    <w:p w14:paraId="3623E7FA" w14:textId="77777777" w:rsidR="001925FB" w:rsidRDefault="001925FB" w:rsidP="001925FB"/>
    <w:p w14:paraId="1A873D63" w14:textId="77777777" w:rsidR="001925FB" w:rsidRDefault="001925FB" w:rsidP="001925FB"/>
    <w:p w14:paraId="514AB117" w14:textId="77777777" w:rsidR="001925FB" w:rsidRDefault="001925FB" w:rsidP="001925FB"/>
    <w:p w14:paraId="3978AD0D" w14:textId="77777777" w:rsidR="001925FB" w:rsidRDefault="001925FB" w:rsidP="001925FB"/>
    <w:p w14:paraId="6593A290" w14:textId="77777777" w:rsidR="001925FB" w:rsidRDefault="001925FB" w:rsidP="001925FB"/>
    <w:p w14:paraId="6BD05C28" w14:textId="77777777" w:rsidR="001925FB" w:rsidRDefault="001925FB" w:rsidP="001925FB"/>
    <w:p w14:paraId="336C4F50" w14:textId="77777777" w:rsidR="00FA293A" w:rsidRDefault="00FA293A" w:rsidP="00FA293A"/>
    <w:p w14:paraId="5D2B6F60" w14:textId="77777777" w:rsidR="00FA293A" w:rsidRDefault="00FA293A" w:rsidP="00FA293A"/>
    <w:p w14:paraId="665CA25F" w14:textId="77777777" w:rsidR="00FA293A" w:rsidRDefault="00FA293A" w:rsidP="00FA293A"/>
    <w:p w14:paraId="0ACDF0F4" w14:textId="77777777" w:rsidR="00FA293A" w:rsidRDefault="00FA293A" w:rsidP="00FA293A"/>
    <w:p w14:paraId="19A17D56" w14:textId="77777777" w:rsidR="00FA293A" w:rsidRDefault="00FA293A" w:rsidP="00FA293A">
      <w:r>
        <w:rPr>
          <w:noProof/>
          <w:lang w:eastAsia="ja-JP"/>
        </w:rPr>
        <w:drawing>
          <wp:inline distT="0" distB="0" distL="0" distR="0" wp14:anchorId="5A9CC27D" wp14:editId="4ADE2A26">
            <wp:extent cx="3429000" cy="738188"/>
            <wp:effectExtent l="25400" t="0" r="0" b="0"/>
            <wp:docPr id="4" name="Picture 1" descr="::Screen shot 2012-11-08 at 12.04.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11-08 at 12.04.17 PM.png"/>
                    <pic:cNvPicPr>
                      <a:picLocks noChangeAspect="1" noChangeArrowheads="1"/>
                    </pic:cNvPicPr>
                  </pic:nvPicPr>
                  <pic:blipFill>
                    <a:blip r:embed="rId5"/>
                    <a:srcRect/>
                    <a:stretch>
                      <a:fillRect/>
                    </a:stretch>
                  </pic:blipFill>
                  <pic:spPr bwMode="auto">
                    <a:xfrm>
                      <a:off x="0" y="0"/>
                      <a:ext cx="3432872" cy="739022"/>
                    </a:xfrm>
                    <a:prstGeom prst="rect">
                      <a:avLst/>
                    </a:prstGeom>
                    <a:noFill/>
                    <a:ln w="9525">
                      <a:noFill/>
                      <a:miter lim="800000"/>
                      <a:headEnd/>
                      <a:tailEnd/>
                    </a:ln>
                  </pic:spPr>
                </pic:pic>
              </a:graphicData>
            </a:graphic>
          </wp:inline>
        </w:drawing>
      </w:r>
    </w:p>
    <w:p w14:paraId="635204A9" w14:textId="77777777" w:rsidR="00FA293A" w:rsidRDefault="00FA293A" w:rsidP="00FA293A">
      <w:r>
        <w:t>AAT Meeting</w:t>
      </w:r>
      <w:r w:rsidR="00F64282">
        <w:t xml:space="preserve"> Minutes</w:t>
      </w:r>
      <w:r>
        <w:t xml:space="preserve"> Wednesday, February</w:t>
      </w:r>
      <w:r w:rsidR="00BC095C">
        <w:t xml:space="preserve"> 24, 2016</w:t>
      </w:r>
      <w:r>
        <w:t xml:space="preserve">     M197   2:30-3:30 </w:t>
      </w:r>
    </w:p>
    <w:p w14:paraId="5C89BEFB" w14:textId="77777777" w:rsidR="00FA293A" w:rsidRDefault="00FA293A" w:rsidP="00FA293A"/>
    <w:p w14:paraId="2B707921" w14:textId="77777777" w:rsidR="00BC095C" w:rsidRDefault="00FA293A" w:rsidP="00FA293A">
      <w:pPr>
        <w:pStyle w:val="ListParagraph"/>
        <w:numPr>
          <w:ilvl w:val="0"/>
          <w:numId w:val="24"/>
        </w:numPr>
      </w:pPr>
      <w:r>
        <w:t xml:space="preserve">Information Literacy Rubric </w:t>
      </w:r>
    </w:p>
    <w:p w14:paraId="14E3A794" w14:textId="77777777" w:rsidR="00BC095C" w:rsidRDefault="00BC095C" w:rsidP="00BC095C">
      <w:pPr>
        <w:pStyle w:val="ListParagraph"/>
        <w:numPr>
          <w:ilvl w:val="1"/>
          <w:numId w:val="24"/>
        </w:numPr>
      </w:pPr>
      <w:r>
        <w:t>Revision approved</w:t>
      </w:r>
    </w:p>
    <w:p w14:paraId="7CA0A244" w14:textId="77777777" w:rsidR="00FA293A" w:rsidRDefault="00BC095C" w:rsidP="00BC095C">
      <w:pPr>
        <w:pStyle w:val="ListParagraph"/>
        <w:numPr>
          <w:ilvl w:val="1"/>
          <w:numId w:val="24"/>
        </w:numPr>
      </w:pPr>
      <w:r>
        <w:t>Will be uploaded to GEA over summer, ready for Fall</w:t>
      </w:r>
    </w:p>
    <w:p w14:paraId="397E122D" w14:textId="77777777" w:rsidR="00FA293A" w:rsidRDefault="00FA293A" w:rsidP="00FA293A">
      <w:pPr>
        <w:pStyle w:val="ListParagraph"/>
        <w:ind w:left="1530"/>
      </w:pPr>
    </w:p>
    <w:p w14:paraId="348C0B69" w14:textId="77777777" w:rsidR="00FA293A" w:rsidRDefault="00FA293A" w:rsidP="00FA293A">
      <w:pPr>
        <w:pStyle w:val="ListParagraph"/>
        <w:numPr>
          <w:ilvl w:val="0"/>
          <w:numId w:val="24"/>
        </w:numPr>
      </w:pPr>
      <w:r>
        <w:t>Civic Engagement Rubric: We reviewed proposed language for two dimensions: Civic Identity and Ethical Issues.</w:t>
      </w:r>
    </w:p>
    <w:p w14:paraId="7B9E846C" w14:textId="77777777" w:rsidR="00FA293A" w:rsidRDefault="00FA293A" w:rsidP="00FA293A">
      <w:pPr>
        <w:pStyle w:val="ListParagraph"/>
        <w:numPr>
          <w:ilvl w:val="1"/>
          <w:numId w:val="24"/>
        </w:numPr>
      </w:pPr>
      <w:r>
        <w:t xml:space="preserve">Civic Identity- </w:t>
      </w:r>
      <w:r w:rsidR="00AB4AF9">
        <w:t>I provided</w:t>
      </w:r>
      <w:r w:rsidR="00BC095C">
        <w:t xml:space="preserve"> a detailed reflection</w:t>
      </w:r>
      <w:r>
        <w:t xml:space="preserve"> of what </w:t>
      </w:r>
      <w:r w:rsidR="00AB4AF9">
        <w:t>I</w:t>
      </w:r>
      <w:r>
        <w:t xml:space="preserve"> learned about </w:t>
      </w:r>
      <w:r w:rsidR="00AB4AF9">
        <w:t>myself</w:t>
      </w:r>
      <w:r w:rsidR="00BC095C">
        <w:t xml:space="preserve"> and </w:t>
      </w:r>
      <w:r w:rsidR="00AB4AF9">
        <w:t>my</w:t>
      </w:r>
      <w:r w:rsidR="00BC095C">
        <w:t xml:space="preserve"> role in the community as a </w:t>
      </w:r>
      <w:r>
        <w:t>result of the civic engagement activity.</w:t>
      </w:r>
      <w:r w:rsidR="00BC095C">
        <w:t xml:space="preserve"> </w:t>
      </w:r>
      <w:r w:rsidR="00AB4AF9">
        <w:t xml:space="preserve">I provided specific examples. </w:t>
      </w:r>
    </w:p>
    <w:p w14:paraId="0B4B15CE" w14:textId="77777777" w:rsidR="00FA293A" w:rsidRDefault="00FA293A" w:rsidP="00FA293A">
      <w:pPr>
        <w:pStyle w:val="ListParagraph"/>
        <w:numPr>
          <w:ilvl w:val="1"/>
          <w:numId w:val="24"/>
        </w:numPr>
      </w:pPr>
      <w:r>
        <w:t xml:space="preserve">Ethical Issues- Student identifies and describes ethical issues/dilemmas and explains the impact of alternative actions. </w:t>
      </w:r>
    </w:p>
    <w:p w14:paraId="5A9028F8" w14:textId="77777777" w:rsidR="00FA293A" w:rsidRDefault="00FA293A" w:rsidP="00FA293A">
      <w:pPr>
        <w:pStyle w:val="ListParagraph"/>
        <w:ind w:left="1890"/>
      </w:pPr>
    </w:p>
    <w:p w14:paraId="6780A794" w14:textId="77777777" w:rsidR="00FA293A" w:rsidRDefault="00FA293A" w:rsidP="00FA293A">
      <w:pPr>
        <w:pStyle w:val="ListParagraph"/>
        <w:numPr>
          <w:ilvl w:val="0"/>
          <w:numId w:val="24"/>
        </w:numPr>
      </w:pPr>
      <w:r>
        <w:t xml:space="preserve">Dimensions of later consideration include: Interpersonal Communication, Sustainability, Impact of Action. </w:t>
      </w:r>
    </w:p>
    <w:p w14:paraId="4DA9D1C6" w14:textId="77777777" w:rsidR="00FA293A" w:rsidRDefault="00FA293A" w:rsidP="00FA293A">
      <w:pPr>
        <w:pStyle w:val="ListParagraph"/>
        <w:ind w:left="2160"/>
      </w:pPr>
      <w:r>
        <w:t xml:space="preserve"> </w:t>
      </w:r>
    </w:p>
    <w:p w14:paraId="06E1802F" w14:textId="77777777" w:rsidR="00FA293A" w:rsidRDefault="00FA293A" w:rsidP="00FA293A">
      <w:pPr>
        <w:rPr>
          <w:sz w:val="22"/>
          <w:u w:val="single"/>
        </w:rPr>
      </w:pPr>
    </w:p>
    <w:p w14:paraId="13FF4A18" w14:textId="77777777" w:rsidR="00FA293A" w:rsidRDefault="00FA293A" w:rsidP="00FA293A">
      <w:pPr>
        <w:rPr>
          <w:sz w:val="22"/>
          <w:u w:val="single"/>
        </w:rPr>
      </w:pPr>
    </w:p>
    <w:p w14:paraId="43CA24FA" w14:textId="77777777" w:rsidR="00FA293A" w:rsidRDefault="00FA293A" w:rsidP="00FA293A">
      <w:pPr>
        <w:rPr>
          <w:sz w:val="22"/>
          <w:u w:val="single"/>
        </w:rPr>
      </w:pPr>
    </w:p>
    <w:p w14:paraId="3CF975BE" w14:textId="77777777" w:rsidR="00FA293A" w:rsidRDefault="00FA293A" w:rsidP="00FA293A">
      <w:pPr>
        <w:rPr>
          <w:sz w:val="22"/>
          <w:u w:val="single"/>
        </w:rPr>
      </w:pPr>
    </w:p>
    <w:p w14:paraId="4926DB94" w14:textId="77777777" w:rsidR="00FA293A" w:rsidRDefault="00FA293A" w:rsidP="00FA293A">
      <w:pPr>
        <w:rPr>
          <w:sz w:val="22"/>
          <w:u w:val="single"/>
        </w:rPr>
      </w:pPr>
    </w:p>
    <w:p w14:paraId="72C2A9A2" w14:textId="77777777" w:rsidR="00FA293A" w:rsidRDefault="00FA293A" w:rsidP="00FA293A">
      <w:pPr>
        <w:rPr>
          <w:sz w:val="22"/>
          <w:u w:val="single"/>
        </w:rPr>
      </w:pPr>
    </w:p>
    <w:p w14:paraId="30F2A922" w14:textId="77777777" w:rsidR="00FA293A" w:rsidRDefault="00FA293A" w:rsidP="00FA293A">
      <w:pPr>
        <w:rPr>
          <w:sz w:val="22"/>
          <w:u w:val="single"/>
        </w:rPr>
      </w:pPr>
    </w:p>
    <w:p w14:paraId="684F4BCD" w14:textId="77777777" w:rsidR="00FA293A" w:rsidRDefault="00FA293A" w:rsidP="00FA293A">
      <w:pPr>
        <w:rPr>
          <w:sz w:val="22"/>
          <w:u w:val="single"/>
        </w:rPr>
      </w:pPr>
    </w:p>
    <w:p w14:paraId="451BD821" w14:textId="77777777" w:rsidR="00FA293A" w:rsidRDefault="00FA293A" w:rsidP="00FA293A">
      <w:pPr>
        <w:rPr>
          <w:sz w:val="22"/>
          <w:u w:val="single"/>
        </w:rPr>
      </w:pPr>
    </w:p>
    <w:p w14:paraId="583F4FF7" w14:textId="77777777" w:rsidR="00FA293A" w:rsidRDefault="00FA293A" w:rsidP="00FA293A">
      <w:pPr>
        <w:rPr>
          <w:sz w:val="22"/>
          <w:u w:val="single"/>
        </w:rPr>
      </w:pPr>
    </w:p>
    <w:p w14:paraId="0FEB98BD" w14:textId="77777777" w:rsidR="00FA293A" w:rsidRDefault="00FA293A" w:rsidP="00FA293A">
      <w:pPr>
        <w:rPr>
          <w:sz w:val="22"/>
          <w:u w:val="single"/>
        </w:rPr>
      </w:pPr>
    </w:p>
    <w:p w14:paraId="5C4F549D" w14:textId="77777777" w:rsidR="00FA293A" w:rsidRDefault="00FA293A" w:rsidP="00FA293A">
      <w:pPr>
        <w:rPr>
          <w:sz w:val="22"/>
          <w:u w:val="single"/>
        </w:rPr>
      </w:pPr>
    </w:p>
    <w:p w14:paraId="6A6DEF96" w14:textId="77777777" w:rsidR="00FA293A" w:rsidRDefault="00FA293A" w:rsidP="00FA293A">
      <w:pPr>
        <w:rPr>
          <w:sz w:val="22"/>
          <w:u w:val="single"/>
        </w:rPr>
      </w:pPr>
    </w:p>
    <w:p w14:paraId="168D448E" w14:textId="77777777" w:rsidR="00FA293A" w:rsidRDefault="00FA293A" w:rsidP="00FA293A">
      <w:pPr>
        <w:rPr>
          <w:sz w:val="22"/>
          <w:u w:val="single"/>
        </w:rPr>
      </w:pPr>
    </w:p>
    <w:p w14:paraId="448BC71D" w14:textId="77777777" w:rsidR="00FA293A" w:rsidRDefault="00FA293A" w:rsidP="00FA293A">
      <w:pPr>
        <w:rPr>
          <w:sz w:val="22"/>
          <w:u w:val="single"/>
        </w:rPr>
      </w:pPr>
    </w:p>
    <w:p w14:paraId="416280F9" w14:textId="77777777" w:rsidR="00FA293A" w:rsidRDefault="00FA293A" w:rsidP="00FA293A">
      <w:pPr>
        <w:rPr>
          <w:sz w:val="22"/>
          <w:u w:val="single"/>
        </w:rPr>
      </w:pPr>
    </w:p>
    <w:p w14:paraId="7AFA9756" w14:textId="77777777" w:rsidR="00FA293A" w:rsidRDefault="00FA293A" w:rsidP="00FA293A">
      <w:pPr>
        <w:rPr>
          <w:sz w:val="22"/>
          <w:u w:val="single"/>
        </w:rPr>
      </w:pPr>
    </w:p>
    <w:p w14:paraId="7A8CB7FF" w14:textId="77777777" w:rsidR="00FA293A" w:rsidRDefault="00FA293A" w:rsidP="00FA293A">
      <w:pPr>
        <w:rPr>
          <w:sz w:val="22"/>
          <w:u w:val="single"/>
        </w:rPr>
      </w:pPr>
    </w:p>
    <w:p w14:paraId="037BB849" w14:textId="77777777" w:rsidR="00FA293A" w:rsidRDefault="00FA293A" w:rsidP="00FA293A">
      <w:pPr>
        <w:rPr>
          <w:sz w:val="22"/>
          <w:u w:val="single"/>
        </w:rPr>
      </w:pPr>
    </w:p>
    <w:p w14:paraId="3C598BBB" w14:textId="77777777" w:rsidR="00FA293A" w:rsidRDefault="00FA293A" w:rsidP="00FA293A">
      <w:pPr>
        <w:rPr>
          <w:sz w:val="22"/>
          <w:u w:val="single"/>
        </w:rPr>
      </w:pPr>
    </w:p>
    <w:p w14:paraId="52525C26" w14:textId="77777777" w:rsidR="00FA293A" w:rsidRDefault="00FA293A" w:rsidP="00FA293A">
      <w:pPr>
        <w:rPr>
          <w:sz w:val="22"/>
          <w:u w:val="single"/>
        </w:rPr>
      </w:pPr>
    </w:p>
    <w:p w14:paraId="3CA60821" w14:textId="77777777" w:rsidR="00FA293A" w:rsidRDefault="00FA293A" w:rsidP="00FA293A">
      <w:pPr>
        <w:rPr>
          <w:sz w:val="22"/>
          <w:u w:val="single"/>
        </w:rPr>
      </w:pPr>
    </w:p>
    <w:p w14:paraId="4892AA29" w14:textId="77777777" w:rsidR="00FA293A" w:rsidRDefault="00FA293A" w:rsidP="00FA293A">
      <w:pPr>
        <w:rPr>
          <w:sz w:val="22"/>
          <w:u w:val="single"/>
        </w:rPr>
      </w:pPr>
    </w:p>
    <w:p w14:paraId="3D96CE5F" w14:textId="77777777" w:rsidR="00FA293A" w:rsidRDefault="00FA293A" w:rsidP="00FA293A">
      <w:pPr>
        <w:rPr>
          <w:sz w:val="22"/>
          <w:u w:val="single"/>
        </w:rPr>
      </w:pPr>
    </w:p>
    <w:p w14:paraId="5D77E66E" w14:textId="77777777" w:rsidR="00FA293A" w:rsidRDefault="00FA293A" w:rsidP="00FA293A">
      <w:pPr>
        <w:rPr>
          <w:sz w:val="22"/>
          <w:u w:val="single"/>
        </w:rPr>
      </w:pPr>
    </w:p>
    <w:p w14:paraId="5BCFF495" w14:textId="77777777" w:rsidR="00FA293A" w:rsidRDefault="00FA293A" w:rsidP="00FA293A">
      <w:pPr>
        <w:rPr>
          <w:sz w:val="22"/>
          <w:u w:val="single"/>
        </w:rPr>
      </w:pPr>
    </w:p>
    <w:p w14:paraId="53E6E42D" w14:textId="77777777" w:rsidR="00FA293A" w:rsidRDefault="00FA293A" w:rsidP="00FA293A">
      <w:pPr>
        <w:rPr>
          <w:sz w:val="22"/>
          <w:u w:val="single"/>
        </w:rPr>
      </w:pPr>
    </w:p>
    <w:p w14:paraId="5BCC6957" w14:textId="77777777" w:rsidR="00F64282" w:rsidRDefault="00F64282" w:rsidP="00F64282">
      <w:r>
        <w:rPr>
          <w:noProof/>
          <w:lang w:eastAsia="ja-JP"/>
        </w:rPr>
        <w:drawing>
          <wp:inline distT="0" distB="0" distL="0" distR="0" wp14:anchorId="4803CD7E" wp14:editId="54EF44DF">
            <wp:extent cx="3429000" cy="738188"/>
            <wp:effectExtent l="25400" t="0" r="0" b="0"/>
            <wp:docPr id="3" name="Picture 1" descr="::Screen shot 2012-11-08 at 12.04.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11-08 at 12.04.17 PM.png"/>
                    <pic:cNvPicPr>
                      <a:picLocks noChangeAspect="1" noChangeArrowheads="1"/>
                    </pic:cNvPicPr>
                  </pic:nvPicPr>
                  <pic:blipFill>
                    <a:blip r:embed="rId5"/>
                    <a:srcRect/>
                    <a:stretch>
                      <a:fillRect/>
                    </a:stretch>
                  </pic:blipFill>
                  <pic:spPr bwMode="auto">
                    <a:xfrm>
                      <a:off x="0" y="0"/>
                      <a:ext cx="3432872" cy="739022"/>
                    </a:xfrm>
                    <a:prstGeom prst="rect">
                      <a:avLst/>
                    </a:prstGeom>
                    <a:noFill/>
                    <a:ln w="9525">
                      <a:noFill/>
                      <a:miter lim="800000"/>
                      <a:headEnd/>
                      <a:tailEnd/>
                    </a:ln>
                  </pic:spPr>
                </pic:pic>
              </a:graphicData>
            </a:graphic>
          </wp:inline>
        </w:drawing>
      </w:r>
    </w:p>
    <w:p w14:paraId="4BF20406" w14:textId="77777777" w:rsidR="00F64282" w:rsidRDefault="00F64282" w:rsidP="00F64282">
      <w:r>
        <w:t xml:space="preserve">AAT Meeting Minutes Wednesday, March 23, 2016     M197   2:30-3:30 </w:t>
      </w:r>
    </w:p>
    <w:p w14:paraId="1E9136B8" w14:textId="77777777" w:rsidR="00F64282" w:rsidRDefault="00F64282" w:rsidP="00F64282"/>
    <w:p w14:paraId="43ECF0D5" w14:textId="77777777" w:rsidR="00F64282" w:rsidRDefault="00F64282" w:rsidP="00F64282">
      <w:pPr>
        <w:pStyle w:val="ListParagraph"/>
        <w:ind w:left="1530"/>
      </w:pPr>
    </w:p>
    <w:p w14:paraId="73DFF9DC" w14:textId="77777777" w:rsidR="00F64282" w:rsidRDefault="00F64282" w:rsidP="00F64282">
      <w:pPr>
        <w:pStyle w:val="ListParagraph"/>
        <w:numPr>
          <w:ilvl w:val="0"/>
          <w:numId w:val="25"/>
        </w:numPr>
      </w:pPr>
      <w:r>
        <w:t xml:space="preserve">Civic Engagement Rubric development continued. We reviewed proposed language for the Ethical Issues dimension and began discussing the Fairmindedness dimension. Discussion will continue next meeting. </w:t>
      </w:r>
    </w:p>
    <w:p w14:paraId="72816EFF" w14:textId="77777777" w:rsidR="00FA293A" w:rsidRDefault="00FA293A" w:rsidP="00FA293A">
      <w:pPr>
        <w:rPr>
          <w:sz w:val="22"/>
          <w:u w:val="single"/>
        </w:rPr>
      </w:pPr>
    </w:p>
    <w:p w14:paraId="6A8C1310" w14:textId="77777777" w:rsidR="00FA293A" w:rsidRDefault="00FA293A" w:rsidP="00FA293A">
      <w:pPr>
        <w:rPr>
          <w:sz w:val="22"/>
          <w:u w:val="single"/>
        </w:rPr>
      </w:pPr>
    </w:p>
    <w:tbl>
      <w:tblPr>
        <w:tblStyle w:val="TableGrid"/>
        <w:tblpPr w:leftFromText="180" w:rightFromText="180" w:vertAnchor="page" w:horzAnchor="page" w:tblpX="3709" w:tblpY="5041"/>
        <w:tblW w:w="0" w:type="auto"/>
        <w:tblLook w:val="04A0" w:firstRow="1" w:lastRow="0" w:firstColumn="1" w:lastColumn="0" w:noHBand="0" w:noVBand="1"/>
      </w:tblPr>
      <w:tblGrid>
        <w:gridCol w:w="742"/>
        <w:gridCol w:w="2411"/>
        <w:gridCol w:w="1635"/>
      </w:tblGrid>
      <w:tr w:rsidR="00F64282" w:rsidRPr="00E66D39" w14:paraId="406B2B8C" w14:textId="77777777">
        <w:tc>
          <w:tcPr>
            <w:tcW w:w="742" w:type="dxa"/>
          </w:tcPr>
          <w:p w14:paraId="1AC43258" w14:textId="77777777" w:rsidR="00F64282" w:rsidRPr="000B2112" w:rsidRDefault="00F64282" w:rsidP="00F64282">
            <w:pPr>
              <w:rPr>
                <w:sz w:val="16"/>
                <w:szCs w:val="16"/>
              </w:rPr>
            </w:pPr>
            <w:r w:rsidRPr="000B2112">
              <w:rPr>
                <w:sz w:val="16"/>
                <w:szCs w:val="16"/>
              </w:rPr>
              <w:t>Present</w:t>
            </w:r>
          </w:p>
        </w:tc>
        <w:tc>
          <w:tcPr>
            <w:tcW w:w="2411" w:type="dxa"/>
          </w:tcPr>
          <w:p w14:paraId="73CC122A" w14:textId="77777777" w:rsidR="00F64282" w:rsidRDefault="00F64282" w:rsidP="00F64282">
            <w:pPr>
              <w:rPr>
                <w:b/>
                <w:sz w:val="16"/>
                <w:szCs w:val="16"/>
              </w:rPr>
            </w:pPr>
            <w:r w:rsidRPr="00AA0410">
              <w:rPr>
                <w:b/>
                <w:sz w:val="16"/>
                <w:szCs w:val="16"/>
              </w:rPr>
              <w:t>Division AAT Chairs</w:t>
            </w:r>
          </w:p>
          <w:p w14:paraId="76E1B7EF" w14:textId="77777777" w:rsidR="00F64282" w:rsidRPr="00AA0410" w:rsidRDefault="00F64282" w:rsidP="00F64282">
            <w:pPr>
              <w:rPr>
                <w:b/>
                <w:sz w:val="16"/>
                <w:szCs w:val="16"/>
              </w:rPr>
            </w:pPr>
          </w:p>
        </w:tc>
        <w:tc>
          <w:tcPr>
            <w:tcW w:w="1635" w:type="dxa"/>
          </w:tcPr>
          <w:p w14:paraId="4C5A5491" w14:textId="77777777" w:rsidR="00F64282" w:rsidRPr="000B2112" w:rsidRDefault="00F64282" w:rsidP="00F64282">
            <w:pPr>
              <w:rPr>
                <w:sz w:val="16"/>
                <w:szCs w:val="16"/>
              </w:rPr>
            </w:pPr>
          </w:p>
        </w:tc>
      </w:tr>
      <w:tr w:rsidR="00F64282" w:rsidRPr="00E66D39" w14:paraId="14B61E31" w14:textId="77777777">
        <w:tc>
          <w:tcPr>
            <w:tcW w:w="742" w:type="dxa"/>
          </w:tcPr>
          <w:p w14:paraId="6A7270C6" w14:textId="77777777" w:rsidR="00F64282" w:rsidRPr="000B2112" w:rsidRDefault="00F64282" w:rsidP="00F64282">
            <w:pPr>
              <w:rPr>
                <w:sz w:val="16"/>
                <w:szCs w:val="16"/>
              </w:rPr>
            </w:pPr>
            <w:r>
              <w:rPr>
                <w:sz w:val="16"/>
                <w:szCs w:val="16"/>
              </w:rPr>
              <w:t>X</w:t>
            </w:r>
          </w:p>
        </w:tc>
        <w:tc>
          <w:tcPr>
            <w:tcW w:w="2411" w:type="dxa"/>
          </w:tcPr>
          <w:p w14:paraId="435D50BE" w14:textId="77777777" w:rsidR="00F64282" w:rsidRPr="000B2112" w:rsidRDefault="00F64282" w:rsidP="00F64282">
            <w:pPr>
              <w:rPr>
                <w:sz w:val="16"/>
                <w:szCs w:val="16"/>
              </w:rPr>
            </w:pPr>
            <w:r w:rsidRPr="000B2112">
              <w:rPr>
                <w:sz w:val="16"/>
                <w:szCs w:val="16"/>
              </w:rPr>
              <w:t>Co-Chair</w:t>
            </w:r>
          </w:p>
        </w:tc>
        <w:tc>
          <w:tcPr>
            <w:tcW w:w="1635" w:type="dxa"/>
          </w:tcPr>
          <w:p w14:paraId="6DEF69AE" w14:textId="77777777" w:rsidR="00F64282" w:rsidRPr="000B2112" w:rsidRDefault="00F64282" w:rsidP="00F64282">
            <w:pPr>
              <w:rPr>
                <w:sz w:val="16"/>
                <w:szCs w:val="16"/>
              </w:rPr>
            </w:pPr>
            <w:r w:rsidRPr="000B2112">
              <w:rPr>
                <w:sz w:val="16"/>
                <w:szCs w:val="16"/>
              </w:rPr>
              <w:t xml:space="preserve">Christine </w:t>
            </w:r>
            <w:proofErr w:type="spellStart"/>
            <w:r w:rsidRPr="000B2112">
              <w:rPr>
                <w:sz w:val="16"/>
                <w:szCs w:val="16"/>
              </w:rPr>
              <w:t>Tabone</w:t>
            </w:r>
            <w:proofErr w:type="spellEnd"/>
          </w:p>
        </w:tc>
      </w:tr>
      <w:tr w:rsidR="00F64282" w:rsidRPr="00E66D39" w14:paraId="7F70E04A" w14:textId="77777777">
        <w:tc>
          <w:tcPr>
            <w:tcW w:w="742" w:type="dxa"/>
          </w:tcPr>
          <w:p w14:paraId="29B0F985" w14:textId="77777777" w:rsidR="00F64282" w:rsidRPr="000B2112" w:rsidRDefault="00F64282" w:rsidP="00F64282">
            <w:pPr>
              <w:rPr>
                <w:sz w:val="16"/>
                <w:szCs w:val="16"/>
              </w:rPr>
            </w:pPr>
            <w:r>
              <w:rPr>
                <w:sz w:val="16"/>
                <w:szCs w:val="16"/>
              </w:rPr>
              <w:t>X</w:t>
            </w:r>
          </w:p>
        </w:tc>
        <w:tc>
          <w:tcPr>
            <w:tcW w:w="2411" w:type="dxa"/>
          </w:tcPr>
          <w:p w14:paraId="0561343E" w14:textId="77777777" w:rsidR="00F64282" w:rsidRPr="000B2112" w:rsidRDefault="00F64282" w:rsidP="00F64282">
            <w:pPr>
              <w:rPr>
                <w:sz w:val="16"/>
                <w:szCs w:val="16"/>
              </w:rPr>
            </w:pPr>
            <w:r>
              <w:rPr>
                <w:sz w:val="16"/>
                <w:szCs w:val="16"/>
              </w:rPr>
              <w:t>Co-Chair</w:t>
            </w:r>
            <w:r w:rsidRPr="000B2112">
              <w:rPr>
                <w:sz w:val="16"/>
                <w:szCs w:val="16"/>
              </w:rPr>
              <w:t xml:space="preserve"> </w:t>
            </w:r>
          </w:p>
        </w:tc>
        <w:tc>
          <w:tcPr>
            <w:tcW w:w="1635" w:type="dxa"/>
          </w:tcPr>
          <w:p w14:paraId="7D1DE897" w14:textId="77777777" w:rsidR="00F64282" w:rsidRPr="000B2112" w:rsidRDefault="00F64282" w:rsidP="00F64282">
            <w:pPr>
              <w:rPr>
                <w:sz w:val="16"/>
                <w:szCs w:val="16"/>
              </w:rPr>
            </w:pPr>
            <w:r w:rsidRPr="000B2112">
              <w:rPr>
                <w:sz w:val="16"/>
                <w:szCs w:val="16"/>
              </w:rPr>
              <w:t>Felicia Ramirez</w:t>
            </w:r>
          </w:p>
        </w:tc>
      </w:tr>
      <w:tr w:rsidR="00F64282" w:rsidRPr="00E66D39" w14:paraId="18043912" w14:textId="77777777">
        <w:tc>
          <w:tcPr>
            <w:tcW w:w="742" w:type="dxa"/>
          </w:tcPr>
          <w:p w14:paraId="28596567" w14:textId="77777777" w:rsidR="00F64282" w:rsidRPr="000B2112" w:rsidRDefault="00F64282" w:rsidP="00F64282">
            <w:pPr>
              <w:rPr>
                <w:sz w:val="16"/>
                <w:szCs w:val="16"/>
                <w:u w:val="single"/>
              </w:rPr>
            </w:pPr>
          </w:p>
        </w:tc>
        <w:tc>
          <w:tcPr>
            <w:tcW w:w="2411" w:type="dxa"/>
          </w:tcPr>
          <w:p w14:paraId="0893F743" w14:textId="77777777" w:rsidR="00F64282" w:rsidRPr="00AA0410" w:rsidRDefault="00F64282" w:rsidP="00F64282">
            <w:pPr>
              <w:rPr>
                <w:b/>
                <w:sz w:val="16"/>
                <w:szCs w:val="16"/>
              </w:rPr>
            </w:pPr>
            <w:r w:rsidRPr="00AA0410">
              <w:rPr>
                <w:b/>
                <w:sz w:val="16"/>
                <w:szCs w:val="16"/>
              </w:rPr>
              <w:t>Division AAT Reps</w:t>
            </w:r>
          </w:p>
        </w:tc>
        <w:tc>
          <w:tcPr>
            <w:tcW w:w="1635" w:type="dxa"/>
          </w:tcPr>
          <w:p w14:paraId="2F818CD3" w14:textId="77777777" w:rsidR="00F64282" w:rsidRPr="000B2112" w:rsidRDefault="00F64282" w:rsidP="00F64282">
            <w:pPr>
              <w:rPr>
                <w:sz w:val="16"/>
                <w:szCs w:val="16"/>
                <w:u w:val="single"/>
              </w:rPr>
            </w:pPr>
          </w:p>
        </w:tc>
      </w:tr>
      <w:tr w:rsidR="00F64282" w:rsidRPr="00E66D39" w14:paraId="1EAAF263" w14:textId="77777777">
        <w:tc>
          <w:tcPr>
            <w:tcW w:w="742" w:type="dxa"/>
          </w:tcPr>
          <w:p w14:paraId="750E26C7" w14:textId="77777777" w:rsidR="00F64282" w:rsidRPr="000B2112" w:rsidRDefault="00F64282" w:rsidP="00F64282">
            <w:pPr>
              <w:rPr>
                <w:sz w:val="16"/>
                <w:szCs w:val="16"/>
              </w:rPr>
            </w:pPr>
            <w:r>
              <w:rPr>
                <w:sz w:val="16"/>
                <w:szCs w:val="16"/>
              </w:rPr>
              <w:t>X</w:t>
            </w:r>
          </w:p>
        </w:tc>
        <w:tc>
          <w:tcPr>
            <w:tcW w:w="2411" w:type="dxa"/>
          </w:tcPr>
          <w:p w14:paraId="3AF285D2" w14:textId="77777777" w:rsidR="00F64282" w:rsidRPr="000B2112" w:rsidRDefault="00F64282" w:rsidP="00F64282">
            <w:pPr>
              <w:rPr>
                <w:sz w:val="16"/>
                <w:szCs w:val="16"/>
              </w:rPr>
            </w:pPr>
            <w:r>
              <w:rPr>
                <w:sz w:val="16"/>
                <w:szCs w:val="16"/>
              </w:rPr>
              <w:t>English</w:t>
            </w:r>
            <w:r w:rsidRPr="000B2112">
              <w:rPr>
                <w:sz w:val="16"/>
                <w:szCs w:val="16"/>
              </w:rPr>
              <w:t xml:space="preserve"> </w:t>
            </w:r>
          </w:p>
        </w:tc>
        <w:tc>
          <w:tcPr>
            <w:tcW w:w="1635" w:type="dxa"/>
          </w:tcPr>
          <w:p w14:paraId="0504A7ED" w14:textId="77777777" w:rsidR="00F64282" w:rsidRPr="000B2112" w:rsidRDefault="00F64282" w:rsidP="00F64282">
            <w:pPr>
              <w:rPr>
                <w:sz w:val="16"/>
                <w:szCs w:val="16"/>
              </w:rPr>
            </w:pPr>
            <w:r>
              <w:rPr>
                <w:sz w:val="16"/>
                <w:szCs w:val="16"/>
              </w:rPr>
              <w:t xml:space="preserve">Leila </w:t>
            </w:r>
            <w:proofErr w:type="spellStart"/>
            <w:r>
              <w:rPr>
                <w:sz w:val="16"/>
                <w:szCs w:val="16"/>
              </w:rPr>
              <w:t>Palis</w:t>
            </w:r>
            <w:proofErr w:type="spellEnd"/>
          </w:p>
        </w:tc>
      </w:tr>
      <w:tr w:rsidR="00F64282" w:rsidRPr="00E66D39" w14:paraId="4571F091" w14:textId="77777777">
        <w:tc>
          <w:tcPr>
            <w:tcW w:w="742" w:type="dxa"/>
          </w:tcPr>
          <w:p w14:paraId="1F2177CA" w14:textId="77777777" w:rsidR="00F64282" w:rsidRPr="000B2112" w:rsidRDefault="00F64282" w:rsidP="00F64282">
            <w:pPr>
              <w:rPr>
                <w:sz w:val="16"/>
                <w:szCs w:val="16"/>
              </w:rPr>
            </w:pPr>
            <w:r>
              <w:rPr>
                <w:sz w:val="16"/>
                <w:szCs w:val="16"/>
              </w:rPr>
              <w:t>X</w:t>
            </w:r>
          </w:p>
        </w:tc>
        <w:tc>
          <w:tcPr>
            <w:tcW w:w="2411" w:type="dxa"/>
          </w:tcPr>
          <w:p w14:paraId="61FD4038" w14:textId="77777777" w:rsidR="00F64282" w:rsidRPr="000B2112" w:rsidRDefault="00F64282" w:rsidP="00F64282">
            <w:pPr>
              <w:rPr>
                <w:sz w:val="16"/>
                <w:szCs w:val="16"/>
              </w:rPr>
            </w:pPr>
            <w:r>
              <w:rPr>
                <w:sz w:val="16"/>
                <w:szCs w:val="16"/>
              </w:rPr>
              <w:t>Communication &amp; Humanities</w:t>
            </w:r>
            <w:r w:rsidRPr="000B2112">
              <w:rPr>
                <w:sz w:val="16"/>
                <w:szCs w:val="16"/>
              </w:rPr>
              <w:t xml:space="preserve"> </w:t>
            </w:r>
          </w:p>
        </w:tc>
        <w:tc>
          <w:tcPr>
            <w:tcW w:w="1635" w:type="dxa"/>
          </w:tcPr>
          <w:p w14:paraId="4B959B41" w14:textId="77777777" w:rsidR="00F64282" w:rsidRPr="000B2112" w:rsidRDefault="00F64282" w:rsidP="00F64282">
            <w:pPr>
              <w:rPr>
                <w:sz w:val="16"/>
                <w:szCs w:val="16"/>
              </w:rPr>
            </w:pPr>
            <w:r w:rsidRPr="000B2112">
              <w:rPr>
                <w:sz w:val="16"/>
                <w:szCs w:val="16"/>
              </w:rPr>
              <w:t>Marilyn Cristiano</w:t>
            </w:r>
          </w:p>
        </w:tc>
      </w:tr>
      <w:tr w:rsidR="00F64282" w:rsidRPr="00E66D39" w14:paraId="0D5BB238" w14:textId="77777777">
        <w:tc>
          <w:tcPr>
            <w:tcW w:w="742" w:type="dxa"/>
          </w:tcPr>
          <w:p w14:paraId="3F26D05B" w14:textId="77777777" w:rsidR="00F64282" w:rsidRPr="000B2112" w:rsidRDefault="00F64282" w:rsidP="00F64282">
            <w:pPr>
              <w:rPr>
                <w:sz w:val="16"/>
                <w:szCs w:val="16"/>
              </w:rPr>
            </w:pPr>
          </w:p>
        </w:tc>
        <w:tc>
          <w:tcPr>
            <w:tcW w:w="2411" w:type="dxa"/>
          </w:tcPr>
          <w:p w14:paraId="4F13F931" w14:textId="77777777" w:rsidR="00F64282" w:rsidRPr="000B2112" w:rsidRDefault="00F64282" w:rsidP="00F64282">
            <w:pPr>
              <w:rPr>
                <w:sz w:val="16"/>
                <w:szCs w:val="16"/>
              </w:rPr>
            </w:pPr>
            <w:r>
              <w:rPr>
                <w:sz w:val="16"/>
                <w:szCs w:val="16"/>
              </w:rPr>
              <w:t>Math</w:t>
            </w:r>
            <w:r w:rsidRPr="000B2112">
              <w:rPr>
                <w:sz w:val="16"/>
                <w:szCs w:val="16"/>
              </w:rPr>
              <w:t xml:space="preserve"> </w:t>
            </w:r>
          </w:p>
        </w:tc>
        <w:tc>
          <w:tcPr>
            <w:tcW w:w="1635" w:type="dxa"/>
          </w:tcPr>
          <w:p w14:paraId="4C4BA73D" w14:textId="77777777" w:rsidR="00F64282" w:rsidRPr="000B2112" w:rsidRDefault="00F64282" w:rsidP="00F64282">
            <w:pPr>
              <w:rPr>
                <w:sz w:val="16"/>
                <w:szCs w:val="16"/>
              </w:rPr>
            </w:pPr>
            <w:r w:rsidRPr="000B2112">
              <w:rPr>
                <w:sz w:val="16"/>
                <w:szCs w:val="16"/>
              </w:rPr>
              <w:t>Mike Hamm</w:t>
            </w:r>
          </w:p>
        </w:tc>
      </w:tr>
      <w:tr w:rsidR="00F64282" w:rsidRPr="00E66D39" w14:paraId="386FC216" w14:textId="77777777">
        <w:tc>
          <w:tcPr>
            <w:tcW w:w="742" w:type="dxa"/>
          </w:tcPr>
          <w:p w14:paraId="11D0C6C5" w14:textId="77777777" w:rsidR="00F64282" w:rsidRPr="000B2112" w:rsidRDefault="00F64282" w:rsidP="00F64282">
            <w:pPr>
              <w:rPr>
                <w:sz w:val="16"/>
                <w:szCs w:val="16"/>
              </w:rPr>
            </w:pPr>
            <w:r>
              <w:rPr>
                <w:sz w:val="16"/>
                <w:szCs w:val="16"/>
              </w:rPr>
              <w:t>X</w:t>
            </w:r>
          </w:p>
        </w:tc>
        <w:tc>
          <w:tcPr>
            <w:tcW w:w="2411" w:type="dxa"/>
          </w:tcPr>
          <w:p w14:paraId="11661E6E" w14:textId="77777777" w:rsidR="00F64282" w:rsidRPr="000B2112" w:rsidRDefault="00F64282" w:rsidP="00F64282">
            <w:pPr>
              <w:rPr>
                <w:sz w:val="16"/>
                <w:szCs w:val="16"/>
              </w:rPr>
            </w:pPr>
            <w:r>
              <w:rPr>
                <w:sz w:val="16"/>
                <w:szCs w:val="16"/>
              </w:rPr>
              <w:t>Science</w:t>
            </w:r>
            <w:r w:rsidRPr="000B2112">
              <w:rPr>
                <w:sz w:val="16"/>
                <w:szCs w:val="16"/>
              </w:rPr>
              <w:t xml:space="preserve"> </w:t>
            </w:r>
          </w:p>
        </w:tc>
        <w:tc>
          <w:tcPr>
            <w:tcW w:w="1635" w:type="dxa"/>
          </w:tcPr>
          <w:p w14:paraId="15AA118B" w14:textId="77777777" w:rsidR="00F64282" w:rsidRPr="000B2112" w:rsidRDefault="00F64282" w:rsidP="00F64282">
            <w:pPr>
              <w:rPr>
                <w:sz w:val="16"/>
                <w:szCs w:val="16"/>
              </w:rPr>
            </w:pPr>
            <w:r w:rsidRPr="000B2112">
              <w:rPr>
                <w:sz w:val="16"/>
                <w:szCs w:val="16"/>
              </w:rPr>
              <w:t xml:space="preserve">Jenny </w:t>
            </w:r>
            <w:proofErr w:type="spellStart"/>
            <w:r w:rsidRPr="000B2112">
              <w:rPr>
                <w:sz w:val="16"/>
                <w:szCs w:val="16"/>
              </w:rPr>
              <w:t>Weitz</w:t>
            </w:r>
            <w:proofErr w:type="spellEnd"/>
          </w:p>
        </w:tc>
      </w:tr>
      <w:tr w:rsidR="00F64282" w:rsidRPr="00E66D39" w14:paraId="20EA768F" w14:textId="77777777">
        <w:tc>
          <w:tcPr>
            <w:tcW w:w="742" w:type="dxa"/>
          </w:tcPr>
          <w:p w14:paraId="32758F7F" w14:textId="77777777" w:rsidR="00F64282" w:rsidRPr="000B2112" w:rsidRDefault="00F64282" w:rsidP="00F64282">
            <w:pPr>
              <w:rPr>
                <w:sz w:val="16"/>
                <w:szCs w:val="16"/>
              </w:rPr>
            </w:pPr>
          </w:p>
        </w:tc>
        <w:tc>
          <w:tcPr>
            <w:tcW w:w="2411" w:type="dxa"/>
          </w:tcPr>
          <w:p w14:paraId="630EDC3E" w14:textId="77777777" w:rsidR="00F64282" w:rsidRPr="000B2112" w:rsidRDefault="00F64282" w:rsidP="00F64282">
            <w:pPr>
              <w:rPr>
                <w:sz w:val="16"/>
                <w:szCs w:val="16"/>
              </w:rPr>
            </w:pPr>
            <w:r>
              <w:rPr>
                <w:sz w:val="16"/>
                <w:szCs w:val="16"/>
              </w:rPr>
              <w:t>Behavioral Sciences</w:t>
            </w:r>
            <w:r w:rsidRPr="000B2112">
              <w:rPr>
                <w:sz w:val="16"/>
                <w:szCs w:val="16"/>
              </w:rPr>
              <w:t xml:space="preserve"> </w:t>
            </w:r>
          </w:p>
        </w:tc>
        <w:tc>
          <w:tcPr>
            <w:tcW w:w="1635" w:type="dxa"/>
          </w:tcPr>
          <w:p w14:paraId="4C241FF2" w14:textId="77777777" w:rsidR="00F64282" w:rsidRPr="000B2112" w:rsidRDefault="00F64282" w:rsidP="00F64282">
            <w:pPr>
              <w:rPr>
                <w:sz w:val="16"/>
                <w:szCs w:val="16"/>
              </w:rPr>
            </w:pPr>
            <w:r>
              <w:rPr>
                <w:sz w:val="16"/>
                <w:szCs w:val="16"/>
              </w:rPr>
              <w:t xml:space="preserve">Doug Berry </w:t>
            </w:r>
          </w:p>
        </w:tc>
      </w:tr>
      <w:tr w:rsidR="00F64282" w:rsidRPr="00E66D39" w14:paraId="660FC3A4" w14:textId="77777777">
        <w:tc>
          <w:tcPr>
            <w:tcW w:w="742" w:type="dxa"/>
          </w:tcPr>
          <w:p w14:paraId="5DD31826" w14:textId="77777777" w:rsidR="00F64282" w:rsidRPr="000B2112" w:rsidRDefault="00F64282" w:rsidP="00F64282">
            <w:pPr>
              <w:rPr>
                <w:sz w:val="16"/>
                <w:szCs w:val="16"/>
              </w:rPr>
            </w:pPr>
            <w:r>
              <w:rPr>
                <w:sz w:val="16"/>
                <w:szCs w:val="16"/>
              </w:rPr>
              <w:t>X</w:t>
            </w:r>
          </w:p>
        </w:tc>
        <w:tc>
          <w:tcPr>
            <w:tcW w:w="2411" w:type="dxa"/>
          </w:tcPr>
          <w:p w14:paraId="06525F99" w14:textId="77777777" w:rsidR="00F64282" w:rsidRPr="000B2112" w:rsidRDefault="00F64282" w:rsidP="00F64282">
            <w:pPr>
              <w:rPr>
                <w:sz w:val="16"/>
                <w:szCs w:val="16"/>
              </w:rPr>
            </w:pPr>
            <w:r>
              <w:rPr>
                <w:sz w:val="16"/>
                <w:szCs w:val="16"/>
              </w:rPr>
              <w:t>Library</w:t>
            </w:r>
          </w:p>
        </w:tc>
        <w:tc>
          <w:tcPr>
            <w:tcW w:w="1635" w:type="dxa"/>
          </w:tcPr>
          <w:p w14:paraId="212A1260" w14:textId="77777777" w:rsidR="00F64282" w:rsidRPr="000B2112" w:rsidRDefault="00F64282" w:rsidP="00F64282">
            <w:pPr>
              <w:rPr>
                <w:sz w:val="16"/>
                <w:szCs w:val="16"/>
              </w:rPr>
            </w:pPr>
            <w:r>
              <w:rPr>
                <w:sz w:val="16"/>
                <w:szCs w:val="16"/>
              </w:rPr>
              <w:t>Paula Crossman</w:t>
            </w:r>
          </w:p>
        </w:tc>
      </w:tr>
      <w:tr w:rsidR="00F64282" w:rsidRPr="00E66D39" w14:paraId="16C6ACF9" w14:textId="77777777">
        <w:tc>
          <w:tcPr>
            <w:tcW w:w="742" w:type="dxa"/>
          </w:tcPr>
          <w:p w14:paraId="05D15175" w14:textId="77777777" w:rsidR="00F64282" w:rsidRPr="000B2112" w:rsidRDefault="00F64282" w:rsidP="00F64282">
            <w:pPr>
              <w:rPr>
                <w:sz w:val="16"/>
                <w:szCs w:val="16"/>
              </w:rPr>
            </w:pPr>
          </w:p>
        </w:tc>
        <w:tc>
          <w:tcPr>
            <w:tcW w:w="2411" w:type="dxa"/>
          </w:tcPr>
          <w:p w14:paraId="4A2EB80A" w14:textId="77777777" w:rsidR="00F64282" w:rsidRPr="000B2112" w:rsidRDefault="00F64282" w:rsidP="00F64282">
            <w:pPr>
              <w:rPr>
                <w:sz w:val="16"/>
                <w:szCs w:val="16"/>
              </w:rPr>
            </w:pPr>
            <w:r>
              <w:rPr>
                <w:sz w:val="16"/>
                <w:szCs w:val="16"/>
              </w:rPr>
              <w:t>Business</w:t>
            </w:r>
            <w:r w:rsidRPr="000B2112">
              <w:rPr>
                <w:sz w:val="16"/>
                <w:szCs w:val="16"/>
              </w:rPr>
              <w:t xml:space="preserve"> </w:t>
            </w:r>
          </w:p>
        </w:tc>
        <w:tc>
          <w:tcPr>
            <w:tcW w:w="1635" w:type="dxa"/>
          </w:tcPr>
          <w:p w14:paraId="7D573CDC" w14:textId="77777777" w:rsidR="00F64282" w:rsidRPr="000B2112" w:rsidRDefault="00F64282" w:rsidP="00F64282">
            <w:pPr>
              <w:rPr>
                <w:sz w:val="16"/>
                <w:szCs w:val="16"/>
              </w:rPr>
            </w:pPr>
            <w:proofErr w:type="spellStart"/>
            <w:r>
              <w:rPr>
                <w:sz w:val="16"/>
                <w:szCs w:val="16"/>
              </w:rPr>
              <w:t>Raji</w:t>
            </w:r>
            <w:proofErr w:type="spellEnd"/>
            <w:r>
              <w:rPr>
                <w:sz w:val="16"/>
                <w:szCs w:val="16"/>
              </w:rPr>
              <w:t xml:space="preserve"> </w:t>
            </w:r>
            <w:proofErr w:type="spellStart"/>
            <w:r>
              <w:rPr>
                <w:sz w:val="16"/>
                <w:szCs w:val="16"/>
              </w:rPr>
              <w:t>Lauffer</w:t>
            </w:r>
            <w:proofErr w:type="spellEnd"/>
          </w:p>
        </w:tc>
      </w:tr>
      <w:tr w:rsidR="00F64282" w:rsidRPr="00E66D39" w14:paraId="4BF7F835" w14:textId="77777777">
        <w:tc>
          <w:tcPr>
            <w:tcW w:w="742" w:type="dxa"/>
          </w:tcPr>
          <w:p w14:paraId="5EE69968" w14:textId="77777777" w:rsidR="00F64282" w:rsidRPr="000B2112" w:rsidRDefault="00F64282" w:rsidP="00F64282">
            <w:pPr>
              <w:rPr>
                <w:sz w:val="16"/>
                <w:szCs w:val="16"/>
              </w:rPr>
            </w:pPr>
            <w:r>
              <w:rPr>
                <w:sz w:val="16"/>
                <w:szCs w:val="16"/>
              </w:rPr>
              <w:t>X</w:t>
            </w:r>
          </w:p>
        </w:tc>
        <w:tc>
          <w:tcPr>
            <w:tcW w:w="2411" w:type="dxa"/>
          </w:tcPr>
          <w:p w14:paraId="4F981986" w14:textId="77777777" w:rsidR="00F64282" w:rsidRPr="000B2112" w:rsidRDefault="00F64282" w:rsidP="00F64282">
            <w:pPr>
              <w:rPr>
                <w:sz w:val="16"/>
                <w:szCs w:val="16"/>
              </w:rPr>
            </w:pPr>
            <w:r>
              <w:rPr>
                <w:sz w:val="16"/>
                <w:szCs w:val="16"/>
              </w:rPr>
              <w:t>Social Sciences</w:t>
            </w:r>
          </w:p>
        </w:tc>
        <w:tc>
          <w:tcPr>
            <w:tcW w:w="1635" w:type="dxa"/>
          </w:tcPr>
          <w:p w14:paraId="1918155B" w14:textId="77777777" w:rsidR="00F64282" w:rsidRPr="000B2112" w:rsidRDefault="00F64282" w:rsidP="00F64282">
            <w:pPr>
              <w:rPr>
                <w:sz w:val="16"/>
                <w:szCs w:val="16"/>
              </w:rPr>
            </w:pPr>
            <w:proofErr w:type="spellStart"/>
            <w:r>
              <w:rPr>
                <w:sz w:val="16"/>
                <w:szCs w:val="16"/>
              </w:rPr>
              <w:t>Meggin</w:t>
            </w:r>
            <w:proofErr w:type="spellEnd"/>
            <w:r>
              <w:rPr>
                <w:sz w:val="16"/>
                <w:szCs w:val="16"/>
              </w:rPr>
              <w:t xml:space="preserve"> Kirk</w:t>
            </w:r>
          </w:p>
        </w:tc>
      </w:tr>
      <w:tr w:rsidR="00F64282" w:rsidRPr="00E66D39" w14:paraId="33A52DDF" w14:textId="77777777">
        <w:tc>
          <w:tcPr>
            <w:tcW w:w="742" w:type="dxa"/>
          </w:tcPr>
          <w:p w14:paraId="02F9F348" w14:textId="77777777" w:rsidR="00F64282" w:rsidRPr="000B2112" w:rsidRDefault="00F64282" w:rsidP="00F64282">
            <w:pPr>
              <w:rPr>
                <w:sz w:val="16"/>
                <w:szCs w:val="16"/>
              </w:rPr>
            </w:pPr>
            <w:r>
              <w:rPr>
                <w:sz w:val="16"/>
                <w:szCs w:val="16"/>
              </w:rPr>
              <w:t>X</w:t>
            </w:r>
          </w:p>
        </w:tc>
        <w:tc>
          <w:tcPr>
            <w:tcW w:w="2411" w:type="dxa"/>
          </w:tcPr>
          <w:p w14:paraId="49F6C575" w14:textId="77777777" w:rsidR="00F64282" w:rsidRPr="000B2112" w:rsidRDefault="00F64282" w:rsidP="00F64282">
            <w:pPr>
              <w:rPr>
                <w:sz w:val="16"/>
                <w:szCs w:val="16"/>
              </w:rPr>
            </w:pPr>
            <w:r>
              <w:rPr>
                <w:sz w:val="16"/>
                <w:szCs w:val="16"/>
              </w:rPr>
              <w:t>Counseling</w:t>
            </w:r>
            <w:r w:rsidRPr="000B2112">
              <w:rPr>
                <w:sz w:val="16"/>
                <w:szCs w:val="16"/>
              </w:rPr>
              <w:t xml:space="preserve"> </w:t>
            </w:r>
          </w:p>
        </w:tc>
        <w:tc>
          <w:tcPr>
            <w:tcW w:w="1635" w:type="dxa"/>
          </w:tcPr>
          <w:p w14:paraId="1B01EB1B" w14:textId="77777777" w:rsidR="00F64282" w:rsidRPr="000B2112" w:rsidRDefault="00F64282" w:rsidP="00F64282">
            <w:pPr>
              <w:rPr>
                <w:sz w:val="16"/>
                <w:szCs w:val="16"/>
              </w:rPr>
            </w:pPr>
            <w:r w:rsidRPr="000B2112">
              <w:rPr>
                <w:sz w:val="16"/>
                <w:szCs w:val="16"/>
              </w:rPr>
              <w:t>Jim Rubin</w:t>
            </w:r>
          </w:p>
        </w:tc>
      </w:tr>
      <w:tr w:rsidR="00F64282" w:rsidRPr="00E66D39" w14:paraId="61A0640B" w14:textId="77777777">
        <w:tc>
          <w:tcPr>
            <w:tcW w:w="742" w:type="dxa"/>
          </w:tcPr>
          <w:p w14:paraId="62DD8D4A" w14:textId="77777777" w:rsidR="00F64282" w:rsidRPr="000B2112" w:rsidRDefault="00F64282" w:rsidP="00F64282">
            <w:pPr>
              <w:rPr>
                <w:sz w:val="16"/>
                <w:szCs w:val="16"/>
              </w:rPr>
            </w:pPr>
          </w:p>
        </w:tc>
        <w:tc>
          <w:tcPr>
            <w:tcW w:w="2411" w:type="dxa"/>
          </w:tcPr>
          <w:p w14:paraId="68824272" w14:textId="77777777" w:rsidR="00F64282" w:rsidRPr="000B2112" w:rsidRDefault="00F64282" w:rsidP="00F64282">
            <w:pPr>
              <w:rPr>
                <w:sz w:val="16"/>
                <w:szCs w:val="16"/>
              </w:rPr>
            </w:pPr>
            <w:r>
              <w:rPr>
                <w:sz w:val="16"/>
                <w:szCs w:val="16"/>
              </w:rPr>
              <w:t>Health</w:t>
            </w:r>
            <w:r w:rsidRPr="000B2112">
              <w:rPr>
                <w:sz w:val="16"/>
                <w:szCs w:val="16"/>
              </w:rPr>
              <w:t xml:space="preserve"> </w:t>
            </w:r>
          </w:p>
        </w:tc>
        <w:tc>
          <w:tcPr>
            <w:tcW w:w="1635" w:type="dxa"/>
          </w:tcPr>
          <w:p w14:paraId="683C0533" w14:textId="77777777" w:rsidR="00F64282" w:rsidRPr="000B2112" w:rsidRDefault="00F64282" w:rsidP="00F64282">
            <w:pPr>
              <w:rPr>
                <w:sz w:val="16"/>
                <w:szCs w:val="16"/>
              </w:rPr>
            </w:pPr>
            <w:r>
              <w:rPr>
                <w:sz w:val="16"/>
                <w:szCs w:val="16"/>
              </w:rPr>
              <w:t xml:space="preserve">Lori </w:t>
            </w:r>
            <w:proofErr w:type="spellStart"/>
            <w:r>
              <w:rPr>
                <w:sz w:val="16"/>
                <w:szCs w:val="16"/>
              </w:rPr>
              <w:t>Anonsen</w:t>
            </w:r>
            <w:proofErr w:type="spellEnd"/>
          </w:p>
        </w:tc>
      </w:tr>
      <w:tr w:rsidR="00F64282" w:rsidRPr="00E66D39" w14:paraId="644C1E48" w14:textId="77777777">
        <w:tc>
          <w:tcPr>
            <w:tcW w:w="742" w:type="dxa"/>
          </w:tcPr>
          <w:p w14:paraId="612AF720" w14:textId="77777777" w:rsidR="00F64282" w:rsidRPr="000B2112" w:rsidRDefault="00F64282" w:rsidP="00F64282">
            <w:pPr>
              <w:rPr>
                <w:sz w:val="16"/>
                <w:szCs w:val="16"/>
              </w:rPr>
            </w:pPr>
            <w:r>
              <w:rPr>
                <w:sz w:val="16"/>
                <w:szCs w:val="16"/>
              </w:rPr>
              <w:t>X</w:t>
            </w:r>
          </w:p>
        </w:tc>
        <w:tc>
          <w:tcPr>
            <w:tcW w:w="2411" w:type="dxa"/>
          </w:tcPr>
          <w:p w14:paraId="48576D80" w14:textId="77777777" w:rsidR="00F64282" w:rsidRPr="000B2112" w:rsidRDefault="00F64282" w:rsidP="00F64282">
            <w:pPr>
              <w:rPr>
                <w:sz w:val="16"/>
                <w:szCs w:val="16"/>
              </w:rPr>
            </w:pPr>
            <w:r w:rsidRPr="000B2112">
              <w:rPr>
                <w:sz w:val="16"/>
                <w:szCs w:val="16"/>
              </w:rPr>
              <w:t>Fine Arts</w:t>
            </w:r>
          </w:p>
        </w:tc>
        <w:tc>
          <w:tcPr>
            <w:tcW w:w="1635" w:type="dxa"/>
          </w:tcPr>
          <w:p w14:paraId="5D10B066" w14:textId="77777777" w:rsidR="00F64282" w:rsidRPr="000B2112" w:rsidRDefault="00F64282" w:rsidP="00F64282">
            <w:pPr>
              <w:rPr>
                <w:sz w:val="16"/>
                <w:szCs w:val="16"/>
              </w:rPr>
            </w:pPr>
            <w:r w:rsidRPr="000B2112">
              <w:rPr>
                <w:sz w:val="16"/>
                <w:szCs w:val="16"/>
              </w:rPr>
              <w:t>Keith Kelly</w:t>
            </w:r>
          </w:p>
        </w:tc>
      </w:tr>
      <w:tr w:rsidR="00F64282" w:rsidRPr="00E66D39" w14:paraId="54A9BEBE" w14:textId="77777777">
        <w:tc>
          <w:tcPr>
            <w:tcW w:w="742" w:type="dxa"/>
          </w:tcPr>
          <w:p w14:paraId="57329934" w14:textId="77777777" w:rsidR="00F64282" w:rsidRPr="000B2112" w:rsidRDefault="00F64282" w:rsidP="00F64282">
            <w:pPr>
              <w:rPr>
                <w:sz w:val="16"/>
                <w:szCs w:val="16"/>
              </w:rPr>
            </w:pPr>
            <w:r>
              <w:rPr>
                <w:sz w:val="16"/>
                <w:szCs w:val="16"/>
              </w:rPr>
              <w:t>X</w:t>
            </w:r>
          </w:p>
        </w:tc>
        <w:tc>
          <w:tcPr>
            <w:tcW w:w="2411" w:type="dxa"/>
          </w:tcPr>
          <w:p w14:paraId="4B2C530E" w14:textId="77777777" w:rsidR="00F64282" w:rsidRPr="000B2112" w:rsidRDefault="00F64282" w:rsidP="00F64282">
            <w:pPr>
              <w:rPr>
                <w:sz w:val="16"/>
                <w:szCs w:val="16"/>
              </w:rPr>
            </w:pPr>
            <w:r>
              <w:rPr>
                <w:sz w:val="16"/>
                <w:szCs w:val="16"/>
              </w:rPr>
              <w:t>VP of Academic Affairs</w:t>
            </w:r>
          </w:p>
        </w:tc>
        <w:tc>
          <w:tcPr>
            <w:tcW w:w="1635" w:type="dxa"/>
          </w:tcPr>
          <w:p w14:paraId="7E7B20E4" w14:textId="77777777" w:rsidR="00F64282" w:rsidRPr="000B2112" w:rsidRDefault="00F64282" w:rsidP="00F64282">
            <w:pPr>
              <w:rPr>
                <w:sz w:val="16"/>
                <w:szCs w:val="16"/>
              </w:rPr>
            </w:pPr>
            <w:r w:rsidRPr="000B2112">
              <w:rPr>
                <w:sz w:val="16"/>
                <w:szCs w:val="16"/>
              </w:rPr>
              <w:t>Mary Lou Mosley</w:t>
            </w:r>
          </w:p>
        </w:tc>
      </w:tr>
      <w:tr w:rsidR="00F64282" w:rsidRPr="00E66D39" w14:paraId="78E59FEA" w14:textId="77777777">
        <w:tc>
          <w:tcPr>
            <w:tcW w:w="742" w:type="dxa"/>
          </w:tcPr>
          <w:p w14:paraId="0F0758DE" w14:textId="77777777" w:rsidR="00F64282" w:rsidRPr="000B2112" w:rsidRDefault="00F64282" w:rsidP="00F64282">
            <w:pPr>
              <w:rPr>
                <w:sz w:val="16"/>
                <w:szCs w:val="16"/>
              </w:rPr>
            </w:pPr>
            <w:r>
              <w:rPr>
                <w:sz w:val="16"/>
                <w:szCs w:val="16"/>
              </w:rPr>
              <w:t>X</w:t>
            </w:r>
          </w:p>
        </w:tc>
        <w:tc>
          <w:tcPr>
            <w:tcW w:w="2411" w:type="dxa"/>
          </w:tcPr>
          <w:p w14:paraId="27E8E7F5" w14:textId="77777777" w:rsidR="00F64282" w:rsidRPr="000B2112" w:rsidRDefault="00F64282" w:rsidP="00F64282">
            <w:pPr>
              <w:rPr>
                <w:sz w:val="16"/>
                <w:szCs w:val="16"/>
              </w:rPr>
            </w:pPr>
            <w:r>
              <w:rPr>
                <w:sz w:val="16"/>
                <w:szCs w:val="16"/>
              </w:rPr>
              <w:t>Dean of Academic Affairs</w:t>
            </w:r>
            <w:r w:rsidRPr="000B2112">
              <w:rPr>
                <w:sz w:val="16"/>
                <w:szCs w:val="16"/>
              </w:rPr>
              <w:t xml:space="preserve"> </w:t>
            </w:r>
          </w:p>
        </w:tc>
        <w:tc>
          <w:tcPr>
            <w:tcW w:w="1635" w:type="dxa"/>
          </w:tcPr>
          <w:p w14:paraId="2D177B65" w14:textId="77777777" w:rsidR="00F64282" w:rsidRPr="000B2112" w:rsidRDefault="00F64282" w:rsidP="00F64282">
            <w:pPr>
              <w:rPr>
                <w:sz w:val="16"/>
                <w:szCs w:val="16"/>
              </w:rPr>
            </w:pPr>
            <w:r w:rsidRPr="000B2112">
              <w:rPr>
                <w:sz w:val="16"/>
                <w:szCs w:val="16"/>
              </w:rPr>
              <w:t xml:space="preserve">Denise </w:t>
            </w:r>
            <w:proofErr w:type="spellStart"/>
            <w:r w:rsidRPr="000B2112">
              <w:rPr>
                <w:sz w:val="16"/>
                <w:szCs w:val="16"/>
              </w:rPr>
              <w:t>Dijianfillippo</w:t>
            </w:r>
            <w:proofErr w:type="spellEnd"/>
          </w:p>
        </w:tc>
      </w:tr>
      <w:tr w:rsidR="00F64282" w:rsidRPr="00E66D39" w14:paraId="1BBD146E" w14:textId="77777777">
        <w:tc>
          <w:tcPr>
            <w:tcW w:w="742" w:type="dxa"/>
          </w:tcPr>
          <w:p w14:paraId="1C34C620" w14:textId="77777777" w:rsidR="00F64282" w:rsidRPr="000B2112" w:rsidRDefault="00F64282" w:rsidP="00F64282">
            <w:pPr>
              <w:rPr>
                <w:sz w:val="16"/>
                <w:szCs w:val="16"/>
              </w:rPr>
            </w:pPr>
          </w:p>
        </w:tc>
        <w:tc>
          <w:tcPr>
            <w:tcW w:w="2411" w:type="dxa"/>
          </w:tcPr>
          <w:p w14:paraId="2FA185AE" w14:textId="77777777" w:rsidR="00F64282" w:rsidRPr="000B2112" w:rsidRDefault="00F64282" w:rsidP="00F64282">
            <w:pPr>
              <w:rPr>
                <w:sz w:val="16"/>
                <w:szCs w:val="16"/>
              </w:rPr>
            </w:pPr>
            <w:r w:rsidRPr="000B2112">
              <w:rPr>
                <w:sz w:val="16"/>
                <w:szCs w:val="16"/>
              </w:rPr>
              <w:t>Institutional Effectiveness</w:t>
            </w:r>
          </w:p>
        </w:tc>
        <w:tc>
          <w:tcPr>
            <w:tcW w:w="1635" w:type="dxa"/>
          </w:tcPr>
          <w:p w14:paraId="629225B2" w14:textId="77777777" w:rsidR="00F64282" w:rsidRPr="000B2112" w:rsidRDefault="00F64282" w:rsidP="00F64282">
            <w:pPr>
              <w:rPr>
                <w:sz w:val="16"/>
                <w:szCs w:val="16"/>
              </w:rPr>
            </w:pPr>
            <w:r w:rsidRPr="000B2112">
              <w:rPr>
                <w:sz w:val="16"/>
                <w:szCs w:val="16"/>
              </w:rPr>
              <w:t>John Snelling</w:t>
            </w:r>
          </w:p>
        </w:tc>
      </w:tr>
      <w:tr w:rsidR="00F64282" w:rsidRPr="00E66D39" w14:paraId="14540273" w14:textId="77777777">
        <w:tc>
          <w:tcPr>
            <w:tcW w:w="742" w:type="dxa"/>
          </w:tcPr>
          <w:p w14:paraId="3FC56F9E" w14:textId="77777777" w:rsidR="00F64282" w:rsidRPr="000B2112" w:rsidRDefault="00F64282" w:rsidP="00F64282">
            <w:pPr>
              <w:rPr>
                <w:sz w:val="16"/>
                <w:szCs w:val="16"/>
              </w:rPr>
            </w:pPr>
          </w:p>
        </w:tc>
        <w:tc>
          <w:tcPr>
            <w:tcW w:w="2411" w:type="dxa"/>
          </w:tcPr>
          <w:p w14:paraId="1457C7F5" w14:textId="77777777" w:rsidR="00F64282" w:rsidRPr="000B2112" w:rsidRDefault="00F64282" w:rsidP="00F64282">
            <w:pPr>
              <w:rPr>
                <w:sz w:val="16"/>
                <w:szCs w:val="16"/>
              </w:rPr>
            </w:pPr>
            <w:r>
              <w:rPr>
                <w:sz w:val="16"/>
                <w:szCs w:val="16"/>
              </w:rPr>
              <w:t>Institutional Effectiveness</w:t>
            </w:r>
          </w:p>
        </w:tc>
        <w:tc>
          <w:tcPr>
            <w:tcW w:w="1635" w:type="dxa"/>
          </w:tcPr>
          <w:p w14:paraId="069EC764" w14:textId="77777777" w:rsidR="00F64282" w:rsidRPr="000B2112" w:rsidRDefault="00F64282" w:rsidP="00F64282">
            <w:pPr>
              <w:rPr>
                <w:sz w:val="16"/>
                <w:szCs w:val="16"/>
              </w:rPr>
            </w:pPr>
            <w:r>
              <w:rPr>
                <w:sz w:val="16"/>
                <w:szCs w:val="16"/>
              </w:rPr>
              <w:t xml:space="preserve">Heather </w:t>
            </w:r>
            <w:proofErr w:type="spellStart"/>
            <w:r>
              <w:rPr>
                <w:sz w:val="16"/>
                <w:szCs w:val="16"/>
              </w:rPr>
              <w:t>Nothrum</w:t>
            </w:r>
            <w:proofErr w:type="spellEnd"/>
          </w:p>
        </w:tc>
      </w:tr>
      <w:tr w:rsidR="00F64282" w:rsidRPr="00E66D39" w14:paraId="37A5A263" w14:textId="77777777">
        <w:tc>
          <w:tcPr>
            <w:tcW w:w="742" w:type="dxa"/>
          </w:tcPr>
          <w:p w14:paraId="75EEB550" w14:textId="77777777" w:rsidR="00F64282" w:rsidRPr="000B2112" w:rsidRDefault="00F64282" w:rsidP="00F64282">
            <w:pPr>
              <w:rPr>
                <w:sz w:val="16"/>
                <w:szCs w:val="16"/>
              </w:rPr>
            </w:pPr>
            <w:r>
              <w:rPr>
                <w:sz w:val="16"/>
                <w:szCs w:val="16"/>
              </w:rPr>
              <w:t>X</w:t>
            </w:r>
          </w:p>
        </w:tc>
        <w:tc>
          <w:tcPr>
            <w:tcW w:w="2411" w:type="dxa"/>
          </w:tcPr>
          <w:p w14:paraId="61AEBF76" w14:textId="77777777" w:rsidR="00F64282" w:rsidRPr="000B2112" w:rsidRDefault="00F64282" w:rsidP="00F64282">
            <w:pPr>
              <w:rPr>
                <w:sz w:val="16"/>
                <w:szCs w:val="16"/>
              </w:rPr>
            </w:pPr>
            <w:r w:rsidRPr="000B2112">
              <w:rPr>
                <w:sz w:val="16"/>
                <w:szCs w:val="16"/>
              </w:rPr>
              <w:t>Out of Class Asse</w:t>
            </w:r>
            <w:r>
              <w:rPr>
                <w:sz w:val="16"/>
                <w:szCs w:val="16"/>
              </w:rPr>
              <w:t>ssment</w:t>
            </w:r>
            <w:r w:rsidRPr="000B2112">
              <w:rPr>
                <w:sz w:val="16"/>
                <w:szCs w:val="16"/>
              </w:rPr>
              <w:t xml:space="preserve"> Chair</w:t>
            </w:r>
          </w:p>
        </w:tc>
        <w:tc>
          <w:tcPr>
            <w:tcW w:w="1635" w:type="dxa"/>
          </w:tcPr>
          <w:p w14:paraId="07F40662" w14:textId="77777777" w:rsidR="00F64282" w:rsidRPr="000B2112" w:rsidRDefault="00F64282" w:rsidP="00F64282">
            <w:pPr>
              <w:rPr>
                <w:sz w:val="16"/>
                <w:szCs w:val="16"/>
              </w:rPr>
            </w:pPr>
            <w:r w:rsidRPr="000B2112">
              <w:rPr>
                <w:sz w:val="16"/>
                <w:szCs w:val="16"/>
              </w:rPr>
              <w:t xml:space="preserve">Ellen </w:t>
            </w:r>
            <w:proofErr w:type="spellStart"/>
            <w:r w:rsidRPr="000B2112">
              <w:rPr>
                <w:sz w:val="16"/>
                <w:szCs w:val="16"/>
              </w:rPr>
              <w:t>Hedlund</w:t>
            </w:r>
            <w:proofErr w:type="spellEnd"/>
          </w:p>
        </w:tc>
      </w:tr>
      <w:tr w:rsidR="00F64282" w:rsidRPr="00E66D39" w14:paraId="33812244" w14:textId="77777777">
        <w:tc>
          <w:tcPr>
            <w:tcW w:w="742" w:type="dxa"/>
          </w:tcPr>
          <w:p w14:paraId="68538010" w14:textId="77777777" w:rsidR="00F64282" w:rsidRDefault="00F64282" w:rsidP="00F64282">
            <w:pPr>
              <w:rPr>
                <w:sz w:val="16"/>
                <w:szCs w:val="16"/>
              </w:rPr>
            </w:pPr>
          </w:p>
        </w:tc>
        <w:tc>
          <w:tcPr>
            <w:tcW w:w="2411" w:type="dxa"/>
          </w:tcPr>
          <w:p w14:paraId="6664C651" w14:textId="77777777" w:rsidR="00F64282" w:rsidRPr="00591718" w:rsidRDefault="00F64282" w:rsidP="00F64282">
            <w:pPr>
              <w:rPr>
                <w:b/>
                <w:sz w:val="16"/>
                <w:szCs w:val="16"/>
              </w:rPr>
            </w:pPr>
            <w:r w:rsidRPr="00591718">
              <w:rPr>
                <w:b/>
                <w:sz w:val="16"/>
                <w:szCs w:val="16"/>
              </w:rPr>
              <w:t>Guests</w:t>
            </w:r>
          </w:p>
        </w:tc>
        <w:tc>
          <w:tcPr>
            <w:tcW w:w="1635" w:type="dxa"/>
          </w:tcPr>
          <w:p w14:paraId="43190FD4" w14:textId="77777777" w:rsidR="00F64282" w:rsidRPr="000B2112" w:rsidRDefault="00F64282" w:rsidP="00F64282">
            <w:pPr>
              <w:rPr>
                <w:sz w:val="16"/>
                <w:szCs w:val="16"/>
              </w:rPr>
            </w:pPr>
          </w:p>
        </w:tc>
      </w:tr>
      <w:tr w:rsidR="00F64282" w:rsidRPr="00E66D39" w14:paraId="775B3D5F" w14:textId="77777777">
        <w:tc>
          <w:tcPr>
            <w:tcW w:w="742" w:type="dxa"/>
          </w:tcPr>
          <w:p w14:paraId="7C0C53E8" w14:textId="77777777" w:rsidR="00F64282" w:rsidRDefault="00F64282" w:rsidP="00F64282">
            <w:pPr>
              <w:rPr>
                <w:sz w:val="16"/>
                <w:szCs w:val="16"/>
              </w:rPr>
            </w:pPr>
          </w:p>
        </w:tc>
        <w:tc>
          <w:tcPr>
            <w:tcW w:w="2411" w:type="dxa"/>
          </w:tcPr>
          <w:p w14:paraId="7FFBD6E0" w14:textId="77777777" w:rsidR="00F64282" w:rsidRPr="000B2112" w:rsidRDefault="00F64282" w:rsidP="00F64282">
            <w:pPr>
              <w:rPr>
                <w:sz w:val="16"/>
                <w:szCs w:val="16"/>
              </w:rPr>
            </w:pPr>
          </w:p>
        </w:tc>
        <w:tc>
          <w:tcPr>
            <w:tcW w:w="1635" w:type="dxa"/>
          </w:tcPr>
          <w:p w14:paraId="7B6F4948" w14:textId="77777777" w:rsidR="00F64282" w:rsidRPr="000B2112" w:rsidRDefault="00F64282" w:rsidP="00F64282">
            <w:pPr>
              <w:rPr>
                <w:sz w:val="16"/>
                <w:szCs w:val="16"/>
              </w:rPr>
            </w:pPr>
          </w:p>
        </w:tc>
      </w:tr>
      <w:tr w:rsidR="00F64282" w:rsidRPr="00E66D39" w14:paraId="43170558" w14:textId="77777777">
        <w:tc>
          <w:tcPr>
            <w:tcW w:w="742" w:type="dxa"/>
          </w:tcPr>
          <w:p w14:paraId="024E6D36" w14:textId="77777777" w:rsidR="00F64282" w:rsidRDefault="00F64282" w:rsidP="00F64282">
            <w:pPr>
              <w:rPr>
                <w:sz w:val="16"/>
                <w:szCs w:val="16"/>
              </w:rPr>
            </w:pPr>
          </w:p>
        </w:tc>
        <w:tc>
          <w:tcPr>
            <w:tcW w:w="2411" w:type="dxa"/>
          </w:tcPr>
          <w:p w14:paraId="15C0624C" w14:textId="77777777" w:rsidR="00F64282" w:rsidRPr="000B2112" w:rsidRDefault="00F64282" w:rsidP="00F64282">
            <w:pPr>
              <w:rPr>
                <w:sz w:val="16"/>
                <w:szCs w:val="16"/>
              </w:rPr>
            </w:pPr>
          </w:p>
        </w:tc>
        <w:tc>
          <w:tcPr>
            <w:tcW w:w="1635" w:type="dxa"/>
          </w:tcPr>
          <w:p w14:paraId="1087C180" w14:textId="77777777" w:rsidR="00F64282" w:rsidRPr="000B2112" w:rsidRDefault="00F64282" w:rsidP="00F64282">
            <w:pPr>
              <w:rPr>
                <w:sz w:val="16"/>
                <w:szCs w:val="16"/>
              </w:rPr>
            </w:pPr>
          </w:p>
        </w:tc>
      </w:tr>
    </w:tbl>
    <w:p w14:paraId="6534E37F" w14:textId="77777777" w:rsidR="00FA293A" w:rsidRDefault="00FA293A" w:rsidP="00FA293A">
      <w:pPr>
        <w:rPr>
          <w:sz w:val="22"/>
          <w:u w:val="single"/>
        </w:rPr>
      </w:pPr>
    </w:p>
    <w:p w14:paraId="390879DF" w14:textId="77777777" w:rsidR="00F64282" w:rsidRDefault="00F64282" w:rsidP="009507DF"/>
    <w:p w14:paraId="153827B9" w14:textId="77777777" w:rsidR="00F64282" w:rsidRDefault="00F64282" w:rsidP="009507DF"/>
    <w:p w14:paraId="2658912A" w14:textId="77777777" w:rsidR="00F64282" w:rsidRDefault="00F64282" w:rsidP="009507DF"/>
    <w:p w14:paraId="2EC5D180" w14:textId="77777777" w:rsidR="00F64282" w:rsidRDefault="00F64282" w:rsidP="009507DF"/>
    <w:p w14:paraId="7602DBC9" w14:textId="77777777" w:rsidR="00F64282" w:rsidRDefault="00F64282" w:rsidP="009507DF"/>
    <w:p w14:paraId="66B6A860" w14:textId="77777777" w:rsidR="00F64282" w:rsidRDefault="00F64282" w:rsidP="009507DF"/>
    <w:p w14:paraId="08665C8C" w14:textId="77777777" w:rsidR="00F64282" w:rsidRDefault="00F64282" w:rsidP="009507DF"/>
    <w:p w14:paraId="59F90907" w14:textId="77777777" w:rsidR="00F64282" w:rsidRDefault="00F64282" w:rsidP="009507DF"/>
    <w:p w14:paraId="41DC24CA" w14:textId="77777777" w:rsidR="00F64282" w:rsidRDefault="00F64282" w:rsidP="009507DF"/>
    <w:p w14:paraId="357C2BA8" w14:textId="77777777" w:rsidR="00F64282" w:rsidRDefault="00F64282" w:rsidP="009507DF"/>
    <w:p w14:paraId="77A39070" w14:textId="77777777" w:rsidR="00F64282" w:rsidRDefault="00F64282" w:rsidP="009507DF"/>
    <w:p w14:paraId="58E912AB" w14:textId="77777777" w:rsidR="00F64282" w:rsidRDefault="00F64282" w:rsidP="009507DF"/>
    <w:p w14:paraId="007E1F3D" w14:textId="77777777" w:rsidR="00F64282" w:rsidRDefault="00F64282" w:rsidP="009507DF"/>
    <w:p w14:paraId="018116F8" w14:textId="77777777" w:rsidR="00F64282" w:rsidRDefault="00F64282" w:rsidP="009507DF"/>
    <w:p w14:paraId="505AD739" w14:textId="77777777" w:rsidR="00F64282" w:rsidRDefault="00F64282" w:rsidP="009507DF"/>
    <w:p w14:paraId="47FF94B6" w14:textId="77777777" w:rsidR="00F64282" w:rsidRDefault="00F64282" w:rsidP="009507DF"/>
    <w:p w14:paraId="32F8E408" w14:textId="77777777" w:rsidR="00F64282" w:rsidRDefault="00F64282" w:rsidP="009507DF"/>
    <w:p w14:paraId="1150DF8D" w14:textId="77777777" w:rsidR="00F64282" w:rsidRDefault="00F64282" w:rsidP="009507DF"/>
    <w:p w14:paraId="669CD320" w14:textId="77777777" w:rsidR="00F64282" w:rsidRDefault="00F64282" w:rsidP="009507DF"/>
    <w:p w14:paraId="295C6797" w14:textId="77777777" w:rsidR="00F64282" w:rsidRDefault="00F64282" w:rsidP="009507DF"/>
    <w:p w14:paraId="58FED416" w14:textId="77777777" w:rsidR="00F64282" w:rsidRDefault="00F64282" w:rsidP="009507DF"/>
    <w:p w14:paraId="431B2DBA" w14:textId="77777777" w:rsidR="00F64282" w:rsidRDefault="00F64282" w:rsidP="009507DF"/>
    <w:p w14:paraId="04B61B54" w14:textId="77777777" w:rsidR="00F64282" w:rsidRDefault="00F64282" w:rsidP="009507DF"/>
    <w:p w14:paraId="5943286D" w14:textId="77777777" w:rsidR="00F64282" w:rsidRDefault="00F64282" w:rsidP="009507DF"/>
    <w:p w14:paraId="0072BF4F" w14:textId="77777777" w:rsidR="00F64282" w:rsidRDefault="00F64282" w:rsidP="009507DF"/>
    <w:p w14:paraId="4D21E7C8" w14:textId="77777777" w:rsidR="00F64282" w:rsidRDefault="00F64282" w:rsidP="009507DF"/>
    <w:p w14:paraId="28C5B255" w14:textId="77777777" w:rsidR="00F64282" w:rsidRDefault="00F64282" w:rsidP="009507DF"/>
    <w:p w14:paraId="4357418B" w14:textId="77777777" w:rsidR="00F64282" w:rsidRDefault="00F64282" w:rsidP="009507DF"/>
    <w:p w14:paraId="057A4319" w14:textId="77777777" w:rsidR="00F64282" w:rsidRDefault="00F64282" w:rsidP="009507DF"/>
    <w:p w14:paraId="3E6CC224" w14:textId="77777777" w:rsidR="00F64282" w:rsidRDefault="00F64282" w:rsidP="009507DF"/>
    <w:p w14:paraId="6D60B16C" w14:textId="77777777" w:rsidR="00F64282" w:rsidRDefault="00F64282" w:rsidP="009507DF"/>
    <w:p w14:paraId="31836DFA" w14:textId="77777777" w:rsidR="00F64282" w:rsidRDefault="00F64282" w:rsidP="009507DF"/>
    <w:p w14:paraId="1A1EDF79" w14:textId="77777777" w:rsidR="00F64282" w:rsidRDefault="00F64282" w:rsidP="00F64282">
      <w:r>
        <w:rPr>
          <w:noProof/>
          <w:lang w:eastAsia="ja-JP"/>
        </w:rPr>
        <w:drawing>
          <wp:inline distT="0" distB="0" distL="0" distR="0" wp14:anchorId="7A3200A4" wp14:editId="6B4F876A">
            <wp:extent cx="3429000" cy="738188"/>
            <wp:effectExtent l="25400" t="0" r="0" b="0"/>
            <wp:docPr id="5" name="Picture 1" descr="::Screen shot 2012-11-08 at 12.04.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11-08 at 12.04.17 PM.png"/>
                    <pic:cNvPicPr>
                      <a:picLocks noChangeAspect="1" noChangeArrowheads="1"/>
                    </pic:cNvPicPr>
                  </pic:nvPicPr>
                  <pic:blipFill>
                    <a:blip r:embed="rId5"/>
                    <a:srcRect/>
                    <a:stretch>
                      <a:fillRect/>
                    </a:stretch>
                  </pic:blipFill>
                  <pic:spPr bwMode="auto">
                    <a:xfrm>
                      <a:off x="0" y="0"/>
                      <a:ext cx="3432872" cy="739022"/>
                    </a:xfrm>
                    <a:prstGeom prst="rect">
                      <a:avLst/>
                    </a:prstGeom>
                    <a:noFill/>
                    <a:ln w="9525">
                      <a:noFill/>
                      <a:miter lim="800000"/>
                      <a:headEnd/>
                      <a:tailEnd/>
                    </a:ln>
                  </pic:spPr>
                </pic:pic>
              </a:graphicData>
            </a:graphic>
          </wp:inline>
        </w:drawing>
      </w:r>
    </w:p>
    <w:p w14:paraId="2D6FDBA8" w14:textId="77777777" w:rsidR="00F64282" w:rsidRDefault="00F64282" w:rsidP="00F64282">
      <w:r>
        <w:t xml:space="preserve">AAT Meeting Minutes Wednesday, April 27, 2016     M197   2:45-3:45 </w:t>
      </w:r>
    </w:p>
    <w:p w14:paraId="374A8670" w14:textId="77777777" w:rsidR="00F64282" w:rsidRDefault="00F64282" w:rsidP="00F64282"/>
    <w:p w14:paraId="41143853" w14:textId="77777777" w:rsidR="00F64282" w:rsidRDefault="00F64282" w:rsidP="00F64282">
      <w:pPr>
        <w:pStyle w:val="ListParagraph"/>
        <w:ind w:left="1530"/>
      </w:pPr>
    </w:p>
    <w:p w14:paraId="3FC1A67D" w14:textId="77777777" w:rsidR="00F64282" w:rsidRDefault="00F64282" w:rsidP="00F64282">
      <w:pPr>
        <w:pStyle w:val="ListParagraph"/>
        <w:numPr>
          <w:ilvl w:val="0"/>
          <w:numId w:val="26"/>
        </w:numPr>
      </w:pPr>
      <w:r>
        <w:t xml:space="preserve">Civic Engagement Rubric development continued. </w:t>
      </w:r>
    </w:p>
    <w:p w14:paraId="031CD731" w14:textId="77777777" w:rsidR="00F64282" w:rsidRDefault="00F64282" w:rsidP="00F64282">
      <w:pPr>
        <w:pStyle w:val="ListParagraph"/>
        <w:numPr>
          <w:ilvl w:val="1"/>
          <w:numId w:val="26"/>
        </w:numPr>
      </w:pPr>
      <w:r>
        <w:t xml:space="preserve">The Civic Identity dimension was reviewed and changes approved.  </w:t>
      </w:r>
    </w:p>
    <w:p w14:paraId="047814BF" w14:textId="77777777" w:rsidR="00F64282" w:rsidRDefault="00F64282" w:rsidP="00F64282">
      <w:pPr>
        <w:pStyle w:val="ListParagraph"/>
        <w:numPr>
          <w:ilvl w:val="1"/>
          <w:numId w:val="26"/>
        </w:numPr>
      </w:pPr>
      <w:r>
        <w:t>The Ethical Issues and Fairmindedness dimensions were reviewed and approved.</w:t>
      </w:r>
    </w:p>
    <w:p w14:paraId="0DC0A1BC" w14:textId="77777777" w:rsidR="00F64282" w:rsidRDefault="00F64282" w:rsidP="00F64282">
      <w:pPr>
        <w:pStyle w:val="ListParagraph"/>
        <w:numPr>
          <w:ilvl w:val="1"/>
          <w:numId w:val="26"/>
        </w:numPr>
      </w:pPr>
      <w:r>
        <w:t xml:space="preserve">We began discussion of the Sustainability dimension. </w:t>
      </w:r>
    </w:p>
    <w:p w14:paraId="32095233" w14:textId="77777777" w:rsidR="00F64282" w:rsidRDefault="00F64282" w:rsidP="00F64282">
      <w:pPr>
        <w:pStyle w:val="ListParagraph"/>
        <w:ind w:left="1530"/>
      </w:pPr>
    </w:p>
    <w:p w14:paraId="2AA33FDD" w14:textId="77777777" w:rsidR="00F64282" w:rsidRDefault="00F64282" w:rsidP="00F64282">
      <w:pPr>
        <w:pStyle w:val="ListParagraph"/>
        <w:ind w:left="1530"/>
      </w:pPr>
    </w:p>
    <w:p w14:paraId="53D5CE7F" w14:textId="77777777" w:rsidR="00F64282" w:rsidRDefault="00F64282" w:rsidP="00F64282">
      <w:pPr>
        <w:pStyle w:val="ListParagraph"/>
        <w:ind w:left="1530"/>
      </w:pPr>
    </w:p>
    <w:p w14:paraId="4C5FD216" w14:textId="77777777" w:rsidR="00F64282" w:rsidRDefault="00F64282" w:rsidP="00F64282">
      <w:pPr>
        <w:pStyle w:val="ListParagraph"/>
        <w:ind w:left="1530"/>
      </w:pPr>
    </w:p>
    <w:p w14:paraId="130B8663" w14:textId="77777777" w:rsidR="00F64282" w:rsidRDefault="00F64282" w:rsidP="00F64282">
      <w:pPr>
        <w:rPr>
          <w:sz w:val="22"/>
          <w:u w:val="single"/>
        </w:rPr>
      </w:pPr>
    </w:p>
    <w:p w14:paraId="3C2F4920" w14:textId="77777777" w:rsidR="00F64282" w:rsidRDefault="00F64282" w:rsidP="00F64282">
      <w:pPr>
        <w:rPr>
          <w:sz w:val="22"/>
          <w:u w:val="single"/>
        </w:rPr>
      </w:pPr>
    </w:p>
    <w:p w14:paraId="7D151D33" w14:textId="77777777" w:rsidR="00F64282" w:rsidRDefault="00F64282" w:rsidP="009507DF"/>
    <w:tbl>
      <w:tblPr>
        <w:tblStyle w:val="TableGrid"/>
        <w:tblpPr w:leftFromText="180" w:rightFromText="180" w:vertAnchor="page" w:horzAnchor="page" w:tblpX="3709" w:tblpY="6481"/>
        <w:tblW w:w="0" w:type="auto"/>
        <w:tblLook w:val="04A0" w:firstRow="1" w:lastRow="0" w:firstColumn="1" w:lastColumn="0" w:noHBand="0" w:noVBand="1"/>
      </w:tblPr>
      <w:tblGrid>
        <w:gridCol w:w="742"/>
        <w:gridCol w:w="2411"/>
        <w:gridCol w:w="1635"/>
      </w:tblGrid>
      <w:tr w:rsidR="00F64282" w:rsidRPr="00E66D39" w14:paraId="3D9DB6F0" w14:textId="77777777">
        <w:tc>
          <w:tcPr>
            <w:tcW w:w="742" w:type="dxa"/>
          </w:tcPr>
          <w:p w14:paraId="2E0E1FCB" w14:textId="77777777" w:rsidR="00F64282" w:rsidRPr="000B2112" w:rsidRDefault="00F64282" w:rsidP="00F64282">
            <w:pPr>
              <w:rPr>
                <w:sz w:val="16"/>
                <w:szCs w:val="16"/>
              </w:rPr>
            </w:pPr>
            <w:r w:rsidRPr="000B2112">
              <w:rPr>
                <w:sz w:val="16"/>
                <w:szCs w:val="16"/>
              </w:rPr>
              <w:t>Present</w:t>
            </w:r>
          </w:p>
        </w:tc>
        <w:tc>
          <w:tcPr>
            <w:tcW w:w="2411" w:type="dxa"/>
          </w:tcPr>
          <w:p w14:paraId="6EE688BC" w14:textId="77777777" w:rsidR="00F64282" w:rsidRDefault="00F64282" w:rsidP="00F64282">
            <w:pPr>
              <w:rPr>
                <w:b/>
                <w:sz w:val="16"/>
                <w:szCs w:val="16"/>
              </w:rPr>
            </w:pPr>
            <w:r w:rsidRPr="00AA0410">
              <w:rPr>
                <w:b/>
                <w:sz w:val="16"/>
                <w:szCs w:val="16"/>
              </w:rPr>
              <w:t>Division AAT Chairs</w:t>
            </w:r>
          </w:p>
          <w:p w14:paraId="1D1873E8" w14:textId="77777777" w:rsidR="00F64282" w:rsidRPr="00AA0410" w:rsidRDefault="00F64282" w:rsidP="00F64282">
            <w:pPr>
              <w:rPr>
                <w:b/>
                <w:sz w:val="16"/>
                <w:szCs w:val="16"/>
              </w:rPr>
            </w:pPr>
          </w:p>
        </w:tc>
        <w:tc>
          <w:tcPr>
            <w:tcW w:w="1635" w:type="dxa"/>
          </w:tcPr>
          <w:p w14:paraId="4E235C6E" w14:textId="77777777" w:rsidR="00F64282" w:rsidRPr="000B2112" w:rsidRDefault="00F64282" w:rsidP="00F64282">
            <w:pPr>
              <w:rPr>
                <w:sz w:val="16"/>
                <w:szCs w:val="16"/>
              </w:rPr>
            </w:pPr>
          </w:p>
        </w:tc>
      </w:tr>
      <w:tr w:rsidR="00F64282" w:rsidRPr="00E66D39" w14:paraId="7E1F058E" w14:textId="77777777">
        <w:tc>
          <w:tcPr>
            <w:tcW w:w="742" w:type="dxa"/>
          </w:tcPr>
          <w:p w14:paraId="667FD9E5" w14:textId="77777777" w:rsidR="00F64282" w:rsidRPr="000B2112" w:rsidRDefault="00F64282" w:rsidP="00F64282">
            <w:pPr>
              <w:rPr>
                <w:sz w:val="16"/>
                <w:szCs w:val="16"/>
              </w:rPr>
            </w:pPr>
            <w:r>
              <w:rPr>
                <w:sz w:val="16"/>
                <w:szCs w:val="16"/>
              </w:rPr>
              <w:t>X</w:t>
            </w:r>
          </w:p>
        </w:tc>
        <w:tc>
          <w:tcPr>
            <w:tcW w:w="2411" w:type="dxa"/>
          </w:tcPr>
          <w:p w14:paraId="51D715AF" w14:textId="77777777" w:rsidR="00F64282" w:rsidRPr="000B2112" w:rsidRDefault="00F64282" w:rsidP="00F64282">
            <w:pPr>
              <w:rPr>
                <w:sz w:val="16"/>
                <w:szCs w:val="16"/>
              </w:rPr>
            </w:pPr>
            <w:r w:rsidRPr="000B2112">
              <w:rPr>
                <w:sz w:val="16"/>
                <w:szCs w:val="16"/>
              </w:rPr>
              <w:t>Co-Chair</w:t>
            </w:r>
          </w:p>
        </w:tc>
        <w:tc>
          <w:tcPr>
            <w:tcW w:w="1635" w:type="dxa"/>
          </w:tcPr>
          <w:p w14:paraId="4367BF34" w14:textId="77777777" w:rsidR="00F64282" w:rsidRPr="000B2112" w:rsidRDefault="00F64282" w:rsidP="00F64282">
            <w:pPr>
              <w:rPr>
                <w:sz w:val="16"/>
                <w:szCs w:val="16"/>
              </w:rPr>
            </w:pPr>
            <w:r w:rsidRPr="000B2112">
              <w:rPr>
                <w:sz w:val="16"/>
                <w:szCs w:val="16"/>
              </w:rPr>
              <w:t xml:space="preserve">Christine </w:t>
            </w:r>
            <w:proofErr w:type="spellStart"/>
            <w:r w:rsidRPr="000B2112">
              <w:rPr>
                <w:sz w:val="16"/>
                <w:szCs w:val="16"/>
              </w:rPr>
              <w:t>Tabone</w:t>
            </w:r>
            <w:proofErr w:type="spellEnd"/>
          </w:p>
        </w:tc>
      </w:tr>
      <w:tr w:rsidR="00F64282" w:rsidRPr="00E66D39" w14:paraId="1EB3DF8F" w14:textId="77777777">
        <w:tc>
          <w:tcPr>
            <w:tcW w:w="742" w:type="dxa"/>
          </w:tcPr>
          <w:p w14:paraId="0725065C" w14:textId="77777777" w:rsidR="00F64282" w:rsidRPr="000B2112" w:rsidRDefault="00F64282" w:rsidP="00F64282">
            <w:pPr>
              <w:rPr>
                <w:sz w:val="16"/>
                <w:szCs w:val="16"/>
              </w:rPr>
            </w:pPr>
            <w:r>
              <w:rPr>
                <w:sz w:val="16"/>
                <w:szCs w:val="16"/>
              </w:rPr>
              <w:t>X</w:t>
            </w:r>
          </w:p>
        </w:tc>
        <w:tc>
          <w:tcPr>
            <w:tcW w:w="2411" w:type="dxa"/>
          </w:tcPr>
          <w:p w14:paraId="3271AEF2" w14:textId="77777777" w:rsidR="00F64282" w:rsidRPr="000B2112" w:rsidRDefault="00F64282" w:rsidP="00F64282">
            <w:pPr>
              <w:rPr>
                <w:sz w:val="16"/>
                <w:szCs w:val="16"/>
              </w:rPr>
            </w:pPr>
            <w:r>
              <w:rPr>
                <w:sz w:val="16"/>
                <w:szCs w:val="16"/>
              </w:rPr>
              <w:t>Co-Chair</w:t>
            </w:r>
            <w:r w:rsidRPr="000B2112">
              <w:rPr>
                <w:sz w:val="16"/>
                <w:szCs w:val="16"/>
              </w:rPr>
              <w:t xml:space="preserve"> </w:t>
            </w:r>
          </w:p>
        </w:tc>
        <w:tc>
          <w:tcPr>
            <w:tcW w:w="1635" w:type="dxa"/>
          </w:tcPr>
          <w:p w14:paraId="4E51443E" w14:textId="77777777" w:rsidR="00F64282" w:rsidRPr="000B2112" w:rsidRDefault="00F64282" w:rsidP="00F64282">
            <w:pPr>
              <w:rPr>
                <w:sz w:val="16"/>
                <w:szCs w:val="16"/>
              </w:rPr>
            </w:pPr>
            <w:r w:rsidRPr="000B2112">
              <w:rPr>
                <w:sz w:val="16"/>
                <w:szCs w:val="16"/>
              </w:rPr>
              <w:t>Felicia Ramirez</w:t>
            </w:r>
          </w:p>
        </w:tc>
      </w:tr>
      <w:tr w:rsidR="00F64282" w:rsidRPr="00E66D39" w14:paraId="7BA900EA" w14:textId="77777777">
        <w:tc>
          <w:tcPr>
            <w:tcW w:w="742" w:type="dxa"/>
          </w:tcPr>
          <w:p w14:paraId="75942D0A" w14:textId="77777777" w:rsidR="00F64282" w:rsidRPr="000B2112" w:rsidRDefault="00F64282" w:rsidP="00F64282">
            <w:pPr>
              <w:rPr>
                <w:sz w:val="16"/>
                <w:szCs w:val="16"/>
                <w:u w:val="single"/>
              </w:rPr>
            </w:pPr>
          </w:p>
        </w:tc>
        <w:tc>
          <w:tcPr>
            <w:tcW w:w="2411" w:type="dxa"/>
          </w:tcPr>
          <w:p w14:paraId="5090CC65" w14:textId="77777777" w:rsidR="00F64282" w:rsidRPr="00AA0410" w:rsidRDefault="00F64282" w:rsidP="00F64282">
            <w:pPr>
              <w:rPr>
                <w:b/>
                <w:sz w:val="16"/>
                <w:szCs w:val="16"/>
              </w:rPr>
            </w:pPr>
            <w:r w:rsidRPr="00AA0410">
              <w:rPr>
                <w:b/>
                <w:sz w:val="16"/>
                <w:szCs w:val="16"/>
              </w:rPr>
              <w:t>Division AAT Reps</w:t>
            </w:r>
          </w:p>
        </w:tc>
        <w:tc>
          <w:tcPr>
            <w:tcW w:w="1635" w:type="dxa"/>
          </w:tcPr>
          <w:p w14:paraId="5DFE30F5" w14:textId="77777777" w:rsidR="00F64282" w:rsidRPr="000B2112" w:rsidRDefault="00F64282" w:rsidP="00F64282">
            <w:pPr>
              <w:rPr>
                <w:sz w:val="16"/>
                <w:szCs w:val="16"/>
                <w:u w:val="single"/>
              </w:rPr>
            </w:pPr>
          </w:p>
        </w:tc>
      </w:tr>
      <w:tr w:rsidR="00F64282" w:rsidRPr="00E66D39" w14:paraId="508C2873" w14:textId="77777777">
        <w:tc>
          <w:tcPr>
            <w:tcW w:w="742" w:type="dxa"/>
          </w:tcPr>
          <w:p w14:paraId="1D951004" w14:textId="77777777" w:rsidR="00F64282" w:rsidRPr="000B2112" w:rsidRDefault="00F64282" w:rsidP="00F64282">
            <w:pPr>
              <w:rPr>
                <w:sz w:val="16"/>
                <w:szCs w:val="16"/>
              </w:rPr>
            </w:pPr>
            <w:r>
              <w:rPr>
                <w:sz w:val="16"/>
                <w:szCs w:val="16"/>
              </w:rPr>
              <w:t>X</w:t>
            </w:r>
          </w:p>
        </w:tc>
        <w:tc>
          <w:tcPr>
            <w:tcW w:w="2411" w:type="dxa"/>
          </w:tcPr>
          <w:p w14:paraId="7A94186E" w14:textId="77777777" w:rsidR="00F64282" w:rsidRPr="000B2112" w:rsidRDefault="00F64282" w:rsidP="00F64282">
            <w:pPr>
              <w:rPr>
                <w:sz w:val="16"/>
                <w:szCs w:val="16"/>
              </w:rPr>
            </w:pPr>
            <w:r>
              <w:rPr>
                <w:sz w:val="16"/>
                <w:szCs w:val="16"/>
              </w:rPr>
              <w:t>English</w:t>
            </w:r>
            <w:r w:rsidRPr="000B2112">
              <w:rPr>
                <w:sz w:val="16"/>
                <w:szCs w:val="16"/>
              </w:rPr>
              <w:t xml:space="preserve"> </w:t>
            </w:r>
          </w:p>
        </w:tc>
        <w:tc>
          <w:tcPr>
            <w:tcW w:w="1635" w:type="dxa"/>
          </w:tcPr>
          <w:p w14:paraId="1E7A2FE5" w14:textId="77777777" w:rsidR="00F64282" w:rsidRPr="000B2112" w:rsidRDefault="00F64282" w:rsidP="00F64282">
            <w:pPr>
              <w:rPr>
                <w:sz w:val="16"/>
                <w:szCs w:val="16"/>
              </w:rPr>
            </w:pPr>
            <w:r>
              <w:rPr>
                <w:sz w:val="16"/>
                <w:szCs w:val="16"/>
              </w:rPr>
              <w:t xml:space="preserve">Leila </w:t>
            </w:r>
            <w:proofErr w:type="spellStart"/>
            <w:r>
              <w:rPr>
                <w:sz w:val="16"/>
                <w:szCs w:val="16"/>
              </w:rPr>
              <w:t>Palis</w:t>
            </w:r>
            <w:proofErr w:type="spellEnd"/>
          </w:p>
        </w:tc>
      </w:tr>
      <w:tr w:rsidR="00F64282" w:rsidRPr="00E66D39" w14:paraId="5FD5E0F5" w14:textId="77777777">
        <w:tc>
          <w:tcPr>
            <w:tcW w:w="742" w:type="dxa"/>
          </w:tcPr>
          <w:p w14:paraId="2BF8AFD3" w14:textId="77777777" w:rsidR="00F64282" w:rsidRPr="000B2112" w:rsidRDefault="00F64282" w:rsidP="00F64282">
            <w:pPr>
              <w:rPr>
                <w:sz w:val="16"/>
                <w:szCs w:val="16"/>
              </w:rPr>
            </w:pPr>
            <w:r>
              <w:rPr>
                <w:sz w:val="16"/>
                <w:szCs w:val="16"/>
              </w:rPr>
              <w:t>X</w:t>
            </w:r>
          </w:p>
        </w:tc>
        <w:tc>
          <w:tcPr>
            <w:tcW w:w="2411" w:type="dxa"/>
          </w:tcPr>
          <w:p w14:paraId="7E7E08A4" w14:textId="77777777" w:rsidR="00F64282" w:rsidRPr="000B2112" w:rsidRDefault="00F64282" w:rsidP="00F64282">
            <w:pPr>
              <w:rPr>
                <w:sz w:val="16"/>
                <w:szCs w:val="16"/>
              </w:rPr>
            </w:pPr>
            <w:r>
              <w:rPr>
                <w:sz w:val="16"/>
                <w:szCs w:val="16"/>
              </w:rPr>
              <w:t>Communication &amp; Humanities</w:t>
            </w:r>
            <w:r w:rsidRPr="000B2112">
              <w:rPr>
                <w:sz w:val="16"/>
                <w:szCs w:val="16"/>
              </w:rPr>
              <w:t xml:space="preserve"> </w:t>
            </w:r>
          </w:p>
        </w:tc>
        <w:tc>
          <w:tcPr>
            <w:tcW w:w="1635" w:type="dxa"/>
          </w:tcPr>
          <w:p w14:paraId="441E775C" w14:textId="77777777" w:rsidR="00F64282" w:rsidRPr="000B2112" w:rsidRDefault="00F64282" w:rsidP="00F64282">
            <w:pPr>
              <w:rPr>
                <w:sz w:val="16"/>
                <w:szCs w:val="16"/>
              </w:rPr>
            </w:pPr>
            <w:r w:rsidRPr="000B2112">
              <w:rPr>
                <w:sz w:val="16"/>
                <w:szCs w:val="16"/>
              </w:rPr>
              <w:t>Marilyn Cristiano</w:t>
            </w:r>
          </w:p>
        </w:tc>
      </w:tr>
      <w:tr w:rsidR="00F64282" w:rsidRPr="00E66D39" w14:paraId="0ADA01AF" w14:textId="77777777">
        <w:tc>
          <w:tcPr>
            <w:tcW w:w="742" w:type="dxa"/>
          </w:tcPr>
          <w:p w14:paraId="2B23FD5C" w14:textId="77777777" w:rsidR="00F64282" w:rsidRPr="000B2112" w:rsidRDefault="00F64282" w:rsidP="00F64282">
            <w:pPr>
              <w:rPr>
                <w:sz w:val="16"/>
                <w:szCs w:val="16"/>
              </w:rPr>
            </w:pPr>
            <w:r>
              <w:rPr>
                <w:sz w:val="16"/>
                <w:szCs w:val="16"/>
              </w:rPr>
              <w:t>X</w:t>
            </w:r>
          </w:p>
        </w:tc>
        <w:tc>
          <w:tcPr>
            <w:tcW w:w="2411" w:type="dxa"/>
          </w:tcPr>
          <w:p w14:paraId="1EBB6A8C" w14:textId="77777777" w:rsidR="00F64282" w:rsidRPr="000B2112" w:rsidRDefault="00F64282" w:rsidP="00F64282">
            <w:pPr>
              <w:rPr>
                <w:sz w:val="16"/>
                <w:szCs w:val="16"/>
              </w:rPr>
            </w:pPr>
            <w:r>
              <w:rPr>
                <w:sz w:val="16"/>
                <w:szCs w:val="16"/>
              </w:rPr>
              <w:t>Math</w:t>
            </w:r>
            <w:r w:rsidRPr="000B2112">
              <w:rPr>
                <w:sz w:val="16"/>
                <w:szCs w:val="16"/>
              </w:rPr>
              <w:t xml:space="preserve"> </w:t>
            </w:r>
          </w:p>
        </w:tc>
        <w:tc>
          <w:tcPr>
            <w:tcW w:w="1635" w:type="dxa"/>
          </w:tcPr>
          <w:p w14:paraId="16F33236" w14:textId="77777777" w:rsidR="00F64282" w:rsidRPr="000B2112" w:rsidRDefault="00F64282" w:rsidP="00F64282">
            <w:pPr>
              <w:rPr>
                <w:sz w:val="16"/>
                <w:szCs w:val="16"/>
              </w:rPr>
            </w:pPr>
            <w:r w:rsidRPr="000B2112">
              <w:rPr>
                <w:sz w:val="16"/>
                <w:szCs w:val="16"/>
              </w:rPr>
              <w:t>Mike Hamm</w:t>
            </w:r>
          </w:p>
        </w:tc>
      </w:tr>
      <w:tr w:rsidR="00F64282" w:rsidRPr="00E66D39" w14:paraId="766F6548" w14:textId="77777777">
        <w:tc>
          <w:tcPr>
            <w:tcW w:w="742" w:type="dxa"/>
          </w:tcPr>
          <w:p w14:paraId="687F55A9" w14:textId="77777777" w:rsidR="00F64282" w:rsidRPr="000B2112" w:rsidRDefault="00F64282" w:rsidP="00F64282">
            <w:pPr>
              <w:rPr>
                <w:sz w:val="16"/>
                <w:szCs w:val="16"/>
              </w:rPr>
            </w:pPr>
            <w:r>
              <w:rPr>
                <w:sz w:val="16"/>
                <w:szCs w:val="16"/>
              </w:rPr>
              <w:t>X</w:t>
            </w:r>
          </w:p>
        </w:tc>
        <w:tc>
          <w:tcPr>
            <w:tcW w:w="2411" w:type="dxa"/>
          </w:tcPr>
          <w:p w14:paraId="78063259" w14:textId="77777777" w:rsidR="00F64282" w:rsidRPr="000B2112" w:rsidRDefault="00F64282" w:rsidP="00F64282">
            <w:pPr>
              <w:rPr>
                <w:sz w:val="16"/>
                <w:szCs w:val="16"/>
              </w:rPr>
            </w:pPr>
            <w:r>
              <w:rPr>
                <w:sz w:val="16"/>
                <w:szCs w:val="16"/>
              </w:rPr>
              <w:t>Science</w:t>
            </w:r>
            <w:r w:rsidRPr="000B2112">
              <w:rPr>
                <w:sz w:val="16"/>
                <w:szCs w:val="16"/>
              </w:rPr>
              <w:t xml:space="preserve"> </w:t>
            </w:r>
          </w:p>
        </w:tc>
        <w:tc>
          <w:tcPr>
            <w:tcW w:w="1635" w:type="dxa"/>
          </w:tcPr>
          <w:p w14:paraId="20C66723" w14:textId="77777777" w:rsidR="00F64282" w:rsidRPr="000B2112" w:rsidRDefault="00F64282" w:rsidP="00F64282">
            <w:pPr>
              <w:rPr>
                <w:sz w:val="16"/>
                <w:szCs w:val="16"/>
              </w:rPr>
            </w:pPr>
            <w:r w:rsidRPr="000B2112">
              <w:rPr>
                <w:sz w:val="16"/>
                <w:szCs w:val="16"/>
              </w:rPr>
              <w:t xml:space="preserve">Jenny </w:t>
            </w:r>
            <w:proofErr w:type="spellStart"/>
            <w:r w:rsidRPr="000B2112">
              <w:rPr>
                <w:sz w:val="16"/>
                <w:szCs w:val="16"/>
              </w:rPr>
              <w:t>Weitz</w:t>
            </w:r>
            <w:proofErr w:type="spellEnd"/>
          </w:p>
        </w:tc>
      </w:tr>
      <w:tr w:rsidR="00F64282" w:rsidRPr="00E66D39" w14:paraId="1EC5CA56" w14:textId="77777777">
        <w:tc>
          <w:tcPr>
            <w:tcW w:w="742" w:type="dxa"/>
          </w:tcPr>
          <w:p w14:paraId="2A8D6482" w14:textId="77777777" w:rsidR="00F64282" w:rsidRPr="000B2112" w:rsidRDefault="00F64282" w:rsidP="00F64282">
            <w:pPr>
              <w:rPr>
                <w:sz w:val="16"/>
                <w:szCs w:val="16"/>
              </w:rPr>
            </w:pPr>
            <w:r>
              <w:rPr>
                <w:sz w:val="16"/>
                <w:szCs w:val="16"/>
              </w:rPr>
              <w:t>X</w:t>
            </w:r>
          </w:p>
        </w:tc>
        <w:tc>
          <w:tcPr>
            <w:tcW w:w="2411" w:type="dxa"/>
          </w:tcPr>
          <w:p w14:paraId="0D5591B1" w14:textId="77777777" w:rsidR="00F64282" w:rsidRPr="000B2112" w:rsidRDefault="00F64282" w:rsidP="00F64282">
            <w:pPr>
              <w:rPr>
                <w:sz w:val="16"/>
                <w:szCs w:val="16"/>
              </w:rPr>
            </w:pPr>
            <w:r>
              <w:rPr>
                <w:sz w:val="16"/>
                <w:szCs w:val="16"/>
              </w:rPr>
              <w:t>Behavioral Sciences</w:t>
            </w:r>
            <w:r w:rsidRPr="000B2112">
              <w:rPr>
                <w:sz w:val="16"/>
                <w:szCs w:val="16"/>
              </w:rPr>
              <w:t xml:space="preserve"> </w:t>
            </w:r>
          </w:p>
        </w:tc>
        <w:tc>
          <w:tcPr>
            <w:tcW w:w="1635" w:type="dxa"/>
          </w:tcPr>
          <w:p w14:paraId="26C2EB33" w14:textId="77777777" w:rsidR="00F64282" w:rsidRPr="000B2112" w:rsidRDefault="00F64282" w:rsidP="00F64282">
            <w:pPr>
              <w:rPr>
                <w:sz w:val="16"/>
                <w:szCs w:val="16"/>
              </w:rPr>
            </w:pPr>
            <w:r>
              <w:rPr>
                <w:sz w:val="16"/>
                <w:szCs w:val="16"/>
              </w:rPr>
              <w:t xml:space="preserve">Doug Berry </w:t>
            </w:r>
          </w:p>
        </w:tc>
      </w:tr>
      <w:tr w:rsidR="00F64282" w:rsidRPr="00E66D39" w14:paraId="73192AB6" w14:textId="77777777">
        <w:tc>
          <w:tcPr>
            <w:tcW w:w="742" w:type="dxa"/>
          </w:tcPr>
          <w:p w14:paraId="24F011AC" w14:textId="77777777" w:rsidR="00F64282" w:rsidRPr="000B2112" w:rsidRDefault="00F64282" w:rsidP="00F64282">
            <w:pPr>
              <w:rPr>
                <w:sz w:val="16"/>
                <w:szCs w:val="16"/>
              </w:rPr>
            </w:pPr>
            <w:r>
              <w:rPr>
                <w:sz w:val="16"/>
                <w:szCs w:val="16"/>
              </w:rPr>
              <w:t>X</w:t>
            </w:r>
          </w:p>
        </w:tc>
        <w:tc>
          <w:tcPr>
            <w:tcW w:w="2411" w:type="dxa"/>
          </w:tcPr>
          <w:p w14:paraId="28E2B174" w14:textId="77777777" w:rsidR="00F64282" w:rsidRPr="000B2112" w:rsidRDefault="00F64282" w:rsidP="00F64282">
            <w:pPr>
              <w:rPr>
                <w:sz w:val="16"/>
                <w:szCs w:val="16"/>
              </w:rPr>
            </w:pPr>
            <w:r>
              <w:rPr>
                <w:sz w:val="16"/>
                <w:szCs w:val="16"/>
              </w:rPr>
              <w:t>Library</w:t>
            </w:r>
          </w:p>
        </w:tc>
        <w:tc>
          <w:tcPr>
            <w:tcW w:w="1635" w:type="dxa"/>
          </w:tcPr>
          <w:p w14:paraId="1BBE6AF0" w14:textId="77777777" w:rsidR="00F64282" w:rsidRPr="000B2112" w:rsidRDefault="00F64282" w:rsidP="00F64282">
            <w:pPr>
              <w:rPr>
                <w:sz w:val="16"/>
                <w:szCs w:val="16"/>
              </w:rPr>
            </w:pPr>
            <w:r>
              <w:rPr>
                <w:sz w:val="16"/>
                <w:szCs w:val="16"/>
              </w:rPr>
              <w:t>Paula Crossman</w:t>
            </w:r>
          </w:p>
        </w:tc>
      </w:tr>
      <w:tr w:rsidR="00F64282" w:rsidRPr="00E66D39" w14:paraId="66C44BE4" w14:textId="77777777">
        <w:tc>
          <w:tcPr>
            <w:tcW w:w="742" w:type="dxa"/>
          </w:tcPr>
          <w:p w14:paraId="27888ACB" w14:textId="77777777" w:rsidR="00F64282" w:rsidRPr="000B2112" w:rsidRDefault="00F64282" w:rsidP="00F64282">
            <w:pPr>
              <w:rPr>
                <w:sz w:val="16"/>
                <w:szCs w:val="16"/>
              </w:rPr>
            </w:pPr>
            <w:r>
              <w:rPr>
                <w:sz w:val="16"/>
                <w:szCs w:val="16"/>
              </w:rPr>
              <w:t>X</w:t>
            </w:r>
          </w:p>
        </w:tc>
        <w:tc>
          <w:tcPr>
            <w:tcW w:w="2411" w:type="dxa"/>
          </w:tcPr>
          <w:p w14:paraId="3C415F32" w14:textId="77777777" w:rsidR="00F64282" w:rsidRPr="000B2112" w:rsidRDefault="00F64282" w:rsidP="00F64282">
            <w:pPr>
              <w:rPr>
                <w:sz w:val="16"/>
                <w:szCs w:val="16"/>
              </w:rPr>
            </w:pPr>
            <w:r>
              <w:rPr>
                <w:sz w:val="16"/>
                <w:szCs w:val="16"/>
              </w:rPr>
              <w:t>Business</w:t>
            </w:r>
            <w:r w:rsidRPr="000B2112">
              <w:rPr>
                <w:sz w:val="16"/>
                <w:szCs w:val="16"/>
              </w:rPr>
              <w:t xml:space="preserve"> </w:t>
            </w:r>
          </w:p>
        </w:tc>
        <w:tc>
          <w:tcPr>
            <w:tcW w:w="1635" w:type="dxa"/>
          </w:tcPr>
          <w:p w14:paraId="32EDC5A6" w14:textId="77777777" w:rsidR="00F64282" w:rsidRPr="000B2112" w:rsidRDefault="00F64282" w:rsidP="00F64282">
            <w:pPr>
              <w:rPr>
                <w:sz w:val="16"/>
                <w:szCs w:val="16"/>
              </w:rPr>
            </w:pPr>
            <w:proofErr w:type="spellStart"/>
            <w:r>
              <w:rPr>
                <w:sz w:val="16"/>
                <w:szCs w:val="16"/>
              </w:rPr>
              <w:t>Raji</w:t>
            </w:r>
            <w:proofErr w:type="spellEnd"/>
            <w:r>
              <w:rPr>
                <w:sz w:val="16"/>
                <w:szCs w:val="16"/>
              </w:rPr>
              <w:t xml:space="preserve"> </w:t>
            </w:r>
            <w:proofErr w:type="spellStart"/>
            <w:r>
              <w:rPr>
                <w:sz w:val="16"/>
                <w:szCs w:val="16"/>
              </w:rPr>
              <w:t>Lauffer</w:t>
            </w:r>
            <w:proofErr w:type="spellEnd"/>
          </w:p>
        </w:tc>
      </w:tr>
      <w:tr w:rsidR="00F64282" w:rsidRPr="00E66D39" w14:paraId="3239F499" w14:textId="77777777">
        <w:tc>
          <w:tcPr>
            <w:tcW w:w="742" w:type="dxa"/>
          </w:tcPr>
          <w:p w14:paraId="13A05AD3" w14:textId="77777777" w:rsidR="00F64282" w:rsidRPr="000B2112" w:rsidRDefault="00F64282" w:rsidP="00F64282">
            <w:pPr>
              <w:rPr>
                <w:sz w:val="16"/>
                <w:szCs w:val="16"/>
              </w:rPr>
            </w:pPr>
            <w:r>
              <w:rPr>
                <w:sz w:val="16"/>
                <w:szCs w:val="16"/>
              </w:rPr>
              <w:t>X</w:t>
            </w:r>
          </w:p>
        </w:tc>
        <w:tc>
          <w:tcPr>
            <w:tcW w:w="2411" w:type="dxa"/>
          </w:tcPr>
          <w:p w14:paraId="09C900D6" w14:textId="77777777" w:rsidR="00F64282" w:rsidRPr="000B2112" w:rsidRDefault="00F64282" w:rsidP="00F64282">
            <w:pPr>
              <w:rPr>
                <w:sz w:val="16"/>
                <w:szCs w:val="16"/>
              </w:rPr>
            </w:pPr>
            <w:r>
              <w:rPr>
                <w:sz w:val="16"/>
                <w:szCs w:val="16"/>
              </w:rPr>
              <w:t>Social Sciences</w:t>
            </w:r>
          </w:p>
        </w:tc>
        <w:tc>
          <w:tcPr>
            <w:tcW w:w="1635" w:type="dxa"/>
          </w:tcPr>
          <w:p w14:paraId="7F31BD59" w14:textId="77777777" w:rsidR="00F64282" w:rsidRPr="000B2112" w:rsidRDefault="00F64282" w:rsidP="00F64282">
            <w:pPr>
              <w:rPr>
                <w:sz w:val="16"/>
                <w:szCs w:val="16"/>
              </w:rPr>
            </w:pPr>
            <w:proofErr w:type="spellStart"/>
            <w:r>
              <w:rPr>
                <w:sz w:val="16"/>
                <w:szCs w:val="16"/>
              </w:rPr>
              <w:t>Meggin</w:t>
            </w:r>
            <w:proofErr w:type="spellEnd"/>
            <w:r>
              <w:rPr>
                <w:sz w:val="16"/>
                <w:szCs w:val="16"/>
              </w:rPr>
              <w:t xml:space="preserve"> Kirk</w:t>
            </w:r>
          </w:p>
        </w:tc>
      </w:tr>
      <w:tr w:rsidR="00F64282" w:rsidRPr="00E66D39" w14:paraId="40AF88E0" w14:textId="77777777">
        <w:tc>
          <w:tcPr>
            <w:tcW w:w="742" w:type="dxa"/>
          </w:tcPr>
          <w:p w14:paraId="74694F65" w14:textId="77777777" w:rsidR="00F64282" w:rsidRPr="000B2112" w:rsidRDefault="00F64282" w:rsidP="00F64282">
            <w:pPr>
              <w:rPr>
                <w:sz w:val="16"/>
                <w:szCs w:val="16"/>
              </w:rPr>
            </w:pPr>
          </w:p>
        </w:tc>
        <w:tc>
          <w:tcPr>
            <w:tcW w:w="2411" w:type="dxa"/>
          </w:tcPr>
          <w:p w14:paraId="0717D047" w14:textId="77777777" w:rsidR="00F64282" w:rsidRPr="000B2112" w:rsidRDefault="00F64282" w:rsidP="00F64282">
            <w:pPr>
              <w:rPr>
                <w:sz w:val="16"/>
                <w:szCs w:val="16"/>
              </w:rPr>
            </w:pPr>
            <w:r>
              <w:rPr>
                <w:sz w:val="16"/>
                <w:szCs w:val="16"/>
              </w:rPr>
              <w:t>Counseling</w:t>
            </w:r>
            <w:r w:rsidRPr="000B2112">
              <w:rPr>
                <w:sz w:val="16"/>
                <w:szCs w:val="16"/>
              </w:rPr>
              <w:t xml:space="preserve"> </w:t>
            </w:r>
          </w:p>
        </w:tc>
        <w:tc>
          <w:tcPr>
            <w:tcW w:w="1635" w:type="dxa"/>
          </w:tcPr>
          <w:p w14:paraId="379DED90" w14:textId="77777777" w:rsidR="00F64282" w:rsidRPr="000B2112" w:rsidRDefault="00F64282" w:rsidP="00F64282">
            <w:pPr>
              <w:rPr>
                <w:sz w:val="16"/>
                <w:szCs w:val="16"/>
              </w:rPr>
            </w:pPr>
            <w:r w:rsidRPr="000B2112">
              <w:rPr>
                <w:sz w:val="16"/>
                <w:szCs w:val="16"/>
              </w:rPr>
              <w:t>Jim Rubin</w:t>
            </w:r>
          </w:p>
        </w:tc>
      </w:tr>
      <w:tr w:rsidR="00F64282" w:rsidRPr="00E66D39" w14:paraId="47D5B006" w14:textId="77777777">
        <w:tc>
          <w:tcPr>
            <w:tcW w:w="742" w:type="dxa"/>
          </w:tcPr>
          <w:p w14:paraId="2922D1DE" w14:textId="77777777" w:rsidR="00F64282" w:rsidRPr="000B2112" w:rsidRDefault="00F64282" w:rsidP="00F64282">
            <w:pPr>
              <w:rPr>
                <w:sz w:val="16"/>
                <w:szCs w:val="16"/>
              </w:rPr>
            </w:pPr>
          </w:p>
        </w:tc>
        <w:tc>
          <w:tcPr>
            <w:tcW w:w="2411" w:type="dxa"/>
          </w:tcPr>
          <w:p w14:paraId="37D9F8FB" w14:textId="77777777" w:rsidR="00F64282" w:rsidRPr="000B2112" w:rsidRDefault="00F64282" w:rsidP="00F64282">
            <w:pPr>
              <w:rPr>
                <w:sz w:val="16"/>
                <w:szCs w:val="16"/>
              </w:rPr>
            </w:pPr>
            <w:r>
              <w:rPr>
                <w:sz w:val="16"/>
                <w:szCs w:val="16"/>
              </w:rPr>
              <w:t>Health</w:t>
            </w:r>
            <w:r w:rsidRPr="000B2112">
              <w:rPr>
                <w:sz w:val="16"/>
                <w:szCs w:val="16"/>
              </w:rPr>
              <w:t xml:space="preserve"> </w:t>
            </w:r>
          </w:p>
        </w:tc>
        <w:tc>
          <w:tcPr>
            <w:tcW w:w="1635" w:type="dxa"/>
          </w:tcPr>
          <w:p w14:paraId="40318C07" w14:textId="77777777" w:rsidR="00F64282" w:rsidRPr="000B2112" w:rsidRDefault="00F64282" w:rsidP="00F64282">
            <w:pPr>
              <w:rPr>
                <w:sz w:val="16"/>
                <w:szCs w:val="16"/>
              </w:rPr>
            </w:pPr>
            <w:r>
              <w:rPr>
                <w:sz w:val="16"/>
                <w:szCs w:val="16"/>
              </w:rPr>
              <w:t xml:space="preserve">Lori </w:t>
            </w:r>
            <w:proofErr w:type="spellStart"/>
            <w:r>
              <w:rPr>
                <w:sz w:val="16"/>
                <w:szCs w:val="16"/>
              </w:rPr>
              <w:t>Anonsen</w:t>
            </w:r>
            <w:proofErr w:type="spellEnd"/>
          </w:p>
        </w:tc>
      </w:tr>
      <w:tr w:rsidR="00F64282" w:rsidRPr="00E66D39" w14:paraId="1C5F5161" w14:textId="77777777">
        <w:tc>
          <w:tcPr>
            <w:tcW w:w="742" w:type="dxa"/>
          </w:tcPr>
          <w:p w14:paraId="6BCEBAF5" w14:textId="77777777" w:rsidR="00F64282" w:rsidRPr="000B2112" w:rsidRDefault="00F64282" w:rsidP="00F64282">
            <w:pPr>
              <w:rPr>
                <w:sz w:val="16"/>
                <w:szCs w:val="16"/>
              </w:rPr>
            </w:pPr>
            <w:r>
              <w:rPr>
                <w:sz w:val="16"/>
                <w:szCs w:val="16"/>
              </w:rPr>
              <w:t>X</w:t>
            </w:r>
          </w:p>
        </w:tc>
        <w:tc>
          <w:tcPr>
            <w:tcW w:w="2411" w:type="dxa"/>
          </w:tcPr>
          <w:p w14:paraId="74E72E9B" w14:textId="77777777" w:rsidR="00F64282" w:rsidRPr="000B2112" w:rsidRDefault="00F64282" w:rsidP="00F64282">
            <w:pPr>
              <w:rPr>
                <w:sz w:val="16"/>
                <w:szCs w:val="16"/>
              </w:rPr>
            </w:pPr>
            <w:r w:rsidRPr="000B2112">
              <w:rPr>
                <w:sz w:val="16"/>
                <w:szCs w:val="16"/>
              </w:rPr>
              <w:t>Fine Arts</w:t>
            </w:r>
          </w:p>
        </w:tc>
        <w:tc>
          <w:tcPr>
            <w:tcW w:w="1635" w:type="dxa"/>
          </w:tcPr>
          <w:p w14:paraId="63F3D5D6" w14:textId="77777777" w:rsidR="00F64282" w:rsidRPr="000B2112" w:rsidRDefault="00F64282" w:rsidP="00F64282">
            <w:pPr>
              <w:rPr>
                <w:sz w:val="16"/>
                <w:szCs w:val="16"/>
              </w:rPr>
            </w:pPr>
            <w:r w:rsidRPr="000B2112">
              <w:rPr>
                <w:sz w:val="16"/>
                <w:szCs w:val="16"/>
              </w:rPr>
              <w:t>Keith Kelly</w:t>
            </w:r>
          </w:p>
        </w:tc>
      </w:tr>
      <w:tr w:rsidR="00F64282" w:rsidRPr="00E66D39" w14:paraId="1F479EF6" w14:textId="77777777">
        <w:tc>
          <w:tcPr>
            <w:tcW w:w="742" w:type="dxa"/>
          </w:tcPr>
          <w:p w14:paraId="0FC1B987" w14:textId="77777777" w:rsidR="00F64282" w:rsidRPr="000B2112" w:rsidRDefault="00F64282" w:rsidP="00F64282">
            <w:pPr>
              <w:rPr>
                <w:sz w:val="16"/>
                <w:szCs w:val="16"/>
              </w:rPr>
            </w:pPr>
            <w:r>
              <w:rPr>
                <w:sz w:val="16"/>
                <w:szCs w:val="16"/>
              </w:rPr>
              <w:t>X</w:t>
            </w:r>
          </w:p>
        </w:tc>
        <w:tc>
          <w:tcPr>
            <w:tcW w:w="2411" w:type="dxa"/>
          </w:tcPr>
          <w:p w14:paraId="15F727DE" w14:textId="77777777" w:rsidR="00F64282" w:rsidRPr="000B2112" w:rsidRDefault="00F64282" w:rsidP="00F64282">
            <w:pPr>
              <w:rPr>
                <w:sz w:val="16"/>
                <w:szCs w:val="16"/>
              </w:rPr>
            </w:pPr>
            <w:r>
              <w:rPr>
                <w:sz w:val="16"/>
                <w:szCs w:val="16"/>
              </w:rPr>
              <w:t>VP of Academic Affairs</w:t>
            </w:r>
          </w:p>
        </w:tc>
        <w:tc>
          <w:tcPr>
            <w:tcW w:w="1635" w:type="dxa"/>
          </w:tcPr>
          <w:p w14:paraId="45C12F7D" w14:textId="77777777" w:rsidR="00F64282" w:rsidRPr="000B2112" w:rsidRDefault="00F64282" w:rsidP="00F64282">
            <w:pPr>
              <w:rPr>
                <w:sz w:val="16"/>
                <w:szCs w:val="16"/>
              </w:rPr>
            </w:pPr>
            <w:r w:rsidRPr="000B2112">
              <w:rPr>
                <w:sz w:val="16"/>
                <w:szCs w:val="16"/>
              </w:rPr>
              <w:t>Mary Lou Mosley</w:t>
            </w:r>
          </w:p>
        </w:tc>
      </w:tr>
      <w:tr w:rsidR="00F64282" w:rsidRPr="00E66D39" w14:paraId="709E1931" w14:textId="77777777">
        <w:tc>
          <w:tcPr>
            <w:tcW w:w="742" w:type="dxa"/>
          </w:tcPr>
          <w:p w14:paraId="19AA00F6" w14:textId="77777777" w:rsidR="00F64282" w:rsidRPr="000B2112" w:rsidRDefault="00F64282" w:rsidP="00F64282">
            <w:pPr>
              <w:rPr>
                <w:sz w:val="16"/>
                <w:szCs w:val="16"/>
              </w:rPr>
            </w:pPr>
            <w:r>
              <w:rPr>
                <w:sz w:val="16"/>
                <w:szCs w:val="16"/>
              </w:rPr>
              <w:t>X</w:t>
            </w:r>
          </w:p>
        </w:tc>
        <w:tc>
          <w:tcPr>
            <w:tcW w:w="2411" w:type="dxa"/>
          </w:tcPr>
          <w:p w14:paraId="29F39CAF" w14:textId="77777777" w:rsidR="00F64282" w:rsidRPr="000B2112" w:rsidRDefault="00F64282" w:rsidP="00F64282">
            <w:pPr>
              <w:rPr>
                <w:sz w:val="16"/>
                <w:szCs w:val="16"/>
              </w:rPr>
            </w:pPr>
            <w:r>
              <w:rPr>
                <w:sz w:val="16"/>
                <w:szCs w:val="16"/>
              </w:rPr>
              <w:t>Dean of Academic Affairs</w:t>
            </w:r>
            <w:r w:rsidRPr="000B2112">
              <w:rPr>
                <w:sz w:val="16"/>
                <w:szCs w:val="16"/>
              </w:rPr>
              <w:t xml:space="preserve"> </w:t>
            </w:r>
          </w:p>
        </w:tc>
        <w:tc>
          <w:tcPr>
            <w:tcW w:w="1635" w:type="dxa"/>
          </w:tcPr>
          <w:p w14:paraId="01CEABB6" w14:textId="77777777" w:rsidR="00F64282" w:rsidRPr="000B2112" w:rsidRDefault="00F64282" w:rsidP="00F64282">
            <w:pPr>
              <w:rPr>
                <w:sz w:val="16"/>
                <w:szCs w:val="16"/>
              </w:rPr>
            </w:pPr>
            <w:r w:rsidRPr="000B2112">
              <w:rPr>
                <w:sz w:val="16"/>
                <w:szCs w:val="16"/>
              </w:rPr>
              <w:t xml:space="preserve">Denise </w:t>
            </w:r>
            <w:proofErr w:type="spellStart"/>
            <w:r w:rsidRPr="000B2112">
              <w:rPr>
                <w:sz w:val="16"/>
                <w:szCs w:val="16"/>
              </w:rPr>
              <w:t>Dijianfillippo</w:t>
            </w:r>
            <w:proofErr w:type="spellEnd"/>
          </w:p>
        </w:tc>
      </w:tr>
      <w:tr w:rsidR="00F64282" w:rsidRPr="00E66D39" w14:paraId="2E0C8BF1" w14:textId="77777777">
        <w:tc>
          <w:tcPr>
            <w:tcW w:w="742" w:type="dxa"/>
          </w:tcPr>
          <w:p w14:paraId="7C394FDB" w14:textId="77777777" w:rsidR="00F64282" w:rsidRPr="000B2112" w:rsidRDefault="00F64282" w:rsidP="00F64282">
            <w:pPr>
              <w:rPr>
                <w:sz w:val="16"/>
                <w:szCs w:val="16"/>
              </w:rPr>
            </w:pPr>
          </w:p>
        </w:tc>
        <w:tc>
          <w:tcPr>
            <w:tcW w:w="2411" w:type="dxa"/>
          </w:tcPr>
          <w:p w14:paraId="3DB97A6C" w14:textId="77777777" w:rsidR="00F64282" w:rsidRPr="000B2112" w:rsidRDefault="00F64282" w:rsidP="00F64282">
            <w:pPr>
              <w:rPr>
                <w:sz w:val="16"/>
                <w:szCs w:val="16"/>
              </w:rPr>
            </w:pPr>
            <w:r w:rsidRPr="000B2112">
              <w:rPr>
                <w:sz w:val="16"/>
                <w:szCs w:val="16"/>
              </w:rPr>
              <w:t>Institutional Effectiveness</w:t>
            </w:r>
          </w:p>
        </w:tc>
        <w:tc>
          <w:tcPr>
            <w:tcW w:w="1635" w:type="dxa"/>
          </w:tcPr>
          <w:p w14:paraId="0F9A5070" w14:textId="77777777" w:rsidR="00F64282" w:rsidRPr="000B2112" w:rsidRDefault="00F64282" w:rsidP="00F64282">
            <w:pPr>
              <w:rPr>
                <w:sz w:val="16"/>
                <w:szCs w:val="16"/>
              </w:rPr>
            </w:pPr>
            <w:r w:rsidRPr="000B2112">
              <w:rPr>
                <w:sz w:val="16"/>
                <w:szCs w:val="16"/>
              </w:rPr>
              <w:t>John Snelling</w:t>
            </w:r>
          </w:p>
        </w:tc>
      </w:tr>
      <w:tr w:rsidR="00F64282" w:rsidRPr="00E66D39" w14:paraId="3B551CE1" w14:textId="77777777">
        <w:tc>
          <w:tcPr>
            <w:tcW w:w="742" w:type="dxa"/>
          </w:tcPr>
          <w:p w14:paraId="32615952" w14:textId="77777777" w:rsidR="00F64282" w:rsidRPr="000B2112" w:rsidRDefault="00F64282" w:rsidP="00F64282">
            <w:pPr>
              <w:rPr>
                <w:sz w:val="16"/>
                <w:szCs w:val="16"/>
              </w:rPr>
            </w:pPr>
          </w:p>
        </w:tc>
        <w:tc>
          <w:tcPr>
            <w:tcW w:w="2411" w:type="dxa"/>
          </w:tcPr>
          <w:p w14:paraId="5BAC5E2D" w14:textId="77777777" w:rsidR="00F64282" w:rsidRPr="000B2112" w:rsidRDefault="00F64282" w:rsidP="00F64282">
            <w:pPr>
              <w:rPr>
                <w:sz w:val="16"/>
                <w:szCs w:val="16"/>
              </w:rPr>
            </w:pPr>
            <w:r>
              <w:rPr>
                <w:sz w:val="16"/>
                <w:szCs w:val="16"/>
              </w:rPr>
              <w:t>Institutional Effectiveness</w:t>
            </w:r>
          </w:p>
        </w:tc>
        <w:tc>
          <w:tcPr>
            <w:tcW w:w="1635" w:type="dxa"/>
          </w:tcPr>
          <w:p w14:paraId="7EA5D7CF" w14:textId="77777777" w:rsidR="00F64282" w:rsidRPr="000B2112" w:rsidRDefault="00F64282" w:rsidP="00F64282">
            <w:pPr>
              <w:rPr>
                <w:sz w:val="16"/>
                <w:szCs w:val="16"/>
              </w:rPr>
            </w:pPr>
            <w:r>
              <w:rPr>
                <w:sz w:val="16"/>
                <w:szCs w:val="16"/>
              </w:rPr>
              <w:t xml:space="preserve">Heather </w:t>
            </w:r>
            <w:proofErr w:type="spellStart"/>
            <w:r>
              <w:rPr>
                <w:sz w:val="16"/>
                <w:szCs w:val="16"/>
              </w:rPr>
              <w:t>Nothrum</w:t>
            </w:r>
            <w:proofErr w:type="spellEnd"/>
          </w:p>
        </w:tc>
      </w:tr>
      <w:tr w:rsidR="00F64282" w:rsidRPr="00E66D39" w14:paraId="01B5A973" w14:textId="77777777">
        <w:tc>
          <w:tcPr>
            <w:tcW w:w="742" w:type="dxa"/>
          </w:tcPr>
          <w:p w14:paraId="4B41C72B" w14:textId="77777777" w:rsidR="00F64282" w:rsidRPr="000B2112" w:rsidRDefault="00F64282" w:rsidP="00F64282">
            <w:pPr>
              <w:rPr>
                <w:sz w:val="16"/>
                <w:szCs w:val="16"/>
              </w:rPr>
            </w:pPr>
            <w:r>
              <w:rPr>
                <w:sz w:val="16"/>
                <w:szCs w:val="16"/>
              </w:rPr>
              <w:t>X</w:t>
            </w:r>
          </w:p>
        </w:tc>
        <w:tc>
          <w:tcPr>
            <w:tcW w:w="2411" w:type="dxa"/>
          </w:tcPr>
          <w:p w14:paraId="358297E2" w14:textId="77777777" w:rsidR="00F64282" w:rsidRPr="000B2112" w:rsidRDefault="00F64282" w:rsidP="00F64282">
            <w:pPr>
              <w:rPr>
                <w:sz w:val="16"/>
                <w:szCs w:val="16"/>
              </w:rPr>
            </w:pPr>
            <w:r w:rsidRPr="000B2112">
              <w:rPr>
                <w:sz w:val="16"/>
                <w:szCs w:val="16"/>
              </w:rPr>
              <w:t>Out of Class Asse</w:t>
            </w:r>
            <w:r>
              <w:rPr>
                <w:sz w:val="16"/>
                <w:szCs w:val="16"/>
              </w:rPr>
              <w:t>ssment</w:t>
            </w:r>
            <w:r w:rsidRPr="000B2112">
              <w:rPr>
                <w:sz w:val="16"/>
                <w:szCs w:val="16"/>
              </w:rPr>
              <w:t xml:space="preserve"> Chair</w:t>
            </w:r>
          </w:p>
        </w:tc>
        <w:tc>
          <w:tcPr>
            <w:tcW w:w="1635" w:type="dxa"/>
          </w:tcPr>
          <w:p w14:paraId="6E099C14" w14:textId="77777777" w:rsidR="00F64282" w:rsidRPr="000B2112" w:rsidRDefault="00F64282" w:rsidP="00F64282">
            <w:pPr>
              <w:rPr>
                <w:sz w:val="16"/>
                <w:szCs w:val="16"/>
              </w:rPr>
            </w:pPr>
            <w:r w:rsidRPr="000B2112">
              <w:rPr>
                <w:sz w:val="16"/>
                <w:szCs w:val="16"/>
              </w:rPr>
              <w:t xml:space="preserve">Ellen </w:t>
            </w:r>
            <w:proofErr w:type="spellStart"/>
            <w:r w:rsidRPr="000B2112">
              <w:rPr>
                <w:sz w:val="16"/>
                <w:szCs w:val="16"/>
              </w:rPr>
              <w:t>Hedlund</w:t>
            </w:r>
            <w:proofErr w:type="spellEnd"/>
          </w:p>
        </w:tc>
      </w:tr>
      <w:tr w:rsidR="00F64282" w:rsidRPr="00E66D39" w14:paraId="591E5500" w14:textId="77777777">
        <w:tc>
          <w:tcPr>
            <w:tcW w:w="742" w:type="dxa"/>
          </w:tcPr>
          <w:p w14:paraId="31324FC2" w14:textId="77777777" w:rsidR="00F64282" w:rsidRDefault="00F64282" w:rsidP="00F64282">
            <w:pPr>
              <w:rPr>
                <w:sz w:val="16"/>
                <w:szCs w:val="16"/>
              </w:rPr>
            </w:pPr>
          </w:p>
        </w:tc>
        <w:tc>
          <w:tcPr>
            <w:tcW w:w="2411" w:type="dxa"/>
          </w:tcPr>
          <w:p w14:paraId="722A9B0B" w14:textId="77777777" w:rsidR="00F64282" w:rsidRPr="00591718" w:rsidRDefault="00F64282" w:rsidP="00F64282">
            <w:pPr>
              <w:rPr>
                <w:b/>
                <w:sz w:val="16"/>
                <w:szCs w:val="16"/>
              </w:rPr>
            </w:pPr>
            <w:r w:rsidRPr="00591718">
              <w:rPr>
                <w:b/>
                <w:sz w:val="16"/>
                <w:szCs w:val="16"/>
              </w:rPr>
              <w:t>Guests</w:t>
            </w:r>
          </w:p>
        </w:tc>
        <w:tc>
          <w:tcPr>
            <w:tcW w:w="1635" w:type="dxa"/>
          </w:tcPr>
          <w:p w14:paraId="678AF678" w14:textId="77777777" w:rsidR="00F64282" w:rsidRPr="000B2112" w:rsidRDefault="00F64282" w:rsidP="00F64282">
            <w:pPr>
              <w:rPr>
                <w:sz w:val="16"/>
                <w:szCs w:val="16"/>
              </w:rPr>
            </w:pPr>
          </w:p>
        </w:tc>
      </w:tr>
      <w:tr w:rsidR="00F64282" w:rsidRPr="00E66D39" w14:paraId="2F89BA80" w14:textId="77777777">
        <w:tc>
          <w:tcPr>
            <w:tcW w:w="742" w:type="dxa"/>
          </w:tcPr>
          <w:p w14:paraId="7BAFC10E" w14:textId="77777777" w:rsidR="00F64282" w:rsidRDefault="00F64282" w:rsidP="00F64282">
            <w:pPr>
              <w:rPr>
                <w:sz w:val="16"/>
                <w:szCs w:val="16"/>
              </w:rPr>
            </w:pPr>
          </w:p>
        </w:tc>
        <w:tc>
          <w:tcPr>
            <w:tcW w:w="2411" w:type="dxa"/>
          </w:tcPr>
          <w:p w14:paraId="208E310C" w14:textId="77777777" w:rsidR="00F64282" w:rsidRPr="000B2112" w:rsidRDefault="00F64282" w:rsidP="00F64282">
            <w:pPr>
              <w:rPr>
                <w:sz w:val="16"/>
                <w:szCs w:val="16"/>
              </w:rPr>
            </w:pPr>
          </w:p>
        </w:tc>
        <w:tc>
          <w:tcPr>
            <w:tcW w:w="1635" w:type="dxa"/>
          </w:tcPr>
          <w:p w14:paraId="09FC4FB0" w14:textId="77777777" w:rsidR="00F64282" w:rsidRPr="000B2112" w:rsidRDefault="00F64282" w:rsidP="00F64282">
            <w:pPr>
              <w:rPr>
                <w:sz w:val="16"/>
                <w:szCs w:val="16"/>
              </w:rPr>
            </w:pPr>
          </w:p>
        </w:tc>
      </w:tr>
    </w:tbl>
    <w:p w14:paraId="51C496BE" w14:textId="77777777" w:rsidR="00352E67" w:rsidRDefault="00352E67" w:rsidP="009507DF"/>
    <w:sectPr w:rsidR="00352E67" w:rsidSect="00352E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812B0"/>
    <w:multiLevelType w:val="hybridMultilevel"/>
    <w:tmpl w:val="5246D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47A62"/>
    <w:multiLevelType w:val="hybridMultilevel"/>
    <w:tmpl w:val="E65025EC"/>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1F70CA"/>
    <w:multiLevelType w:val="hybridMultilevel"/>
    <w:tmpl w:val="E65025EC"/>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6732B9"/>
    <w:multiLevelType w:val="hybridMultilevel"/>
    <w:tmpl w:val="E65025EC"/>
    <w:lvl w:ilvl="0" w:tplc="90102B00">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9CE281E"/>
    <w:multiLevelType w:val="hybridMultilevel"/>
    <w:tmpl w:val="E65025EC"/>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2D3312"/>
    <w:multiLevelType w:val="hybridMultilevel"/>
    <w:tmpl w:val="FCC6BB70"/>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0F0910"/>
    <w:multiLevelType w:val="multilevel"/>
    <w:tmpl w:val="5246D1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E7950FE"/>
    <w:multiLevelType w:val="hybridMultilevel"/>
    <w:tmpl w:val="9AF2D3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8F86C20"/>
    <w:multiLevelType w:val="hybridMultilevel"/>
    <w:tmpl w:val="E65025EC"/>
    <w:lvl w:ilvl="0" w:tplc="90102B00">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B081699"/>
    <w:multiLevelType w:val="hybridMultilevel"/>
    <w:tmpl w:val="E65025EC"/>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892CF4"/>
    <w:multiLevelType w:val="hybridMultilevel"/>
    <w:tmpl w:val="E65025EC"/>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CE7DE0"/>
    <w:multiLevelType w:val="hybridMultilevel"/>
    <w:tmpl w:val="E65025EC"/>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7A5A6D"/>
    <w:multiLevelType w:val="hybridMultilevel"/>
    <w:tmpl w:val="E65025EC"/>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8741B9"/>
    <w:multiLevelType w:val="hybridMultilevel"/>
    <w:tmpl w:val="E65025EC"/>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58F3549"/>
    <w:multiLevelType w:val="hybridMultilevel"/>
    <w:tmpl w:val="E65025EC"/>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4A3DB3"/>
    <w:multiLevelType w:val="hybridMultilevel"/>
    <w:tmpl w:val="E65025EC"/>
    <w:lvl w:ilvl="0" w:tplc="90102B00">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B69363E"/>
    <w:multiLevelType w:val="hybridMultilevel"/>
    <w:tmpl w:val="E65025EC"/>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5AE4647"/>
    <w:multiLevelType w:val="hybridMultilevel"/>
    <w:tmpl w:val="9AF2D3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6DC0352"/>
    <w:multiLevelType w:val="hybridMultilevel"/>
    <w:tmpl w:val="E65025EC"/>
    <w:lvl w:ilvl="0" w:tplc="90102B00">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BA91C33"/>
    <w:multiLevelType w:val="hybridMultilevel"/>
    <w:tmpl w:val="E65025EC"/>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C0C0F34"/>
    <w:multiLevelType w:val="hybridMultilevel"/>
    <w:tmpl w:val="E062B9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C2B1DD0"/>
    <w:multiLevelType w:val="hybridMultilevel"/>
    <w:tmpl w:val="E65025EC"/>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2897F3F"/>
    <w:multiLevelType w:val="hybridMultilevel"/>
    <w:tmpl w:val="E65025EC"/>
    <w:lvl w:ilvl="0" w:tplc="90102B00">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796202C"/>
    <w:multiLevelType w:val="hybridMultilevel"/>
    <w:tmpl w:val="E65025EC"/>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6A0302"/>
    <w:multiLevelType w:val="hybridMultilevel"/>
    <w:tmpl w:val="FCC6BB70"/>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F60992"/>
    <w:multiLevelType w:val="hybridMultilevel"/>
    <w:tmpl w:val="FCC6BB70"/>
    <w:lvl w:ilvl="0" w:tplc="90102B0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2"/>
  </w:num>
  <w:num w:numId="3">
    <w:abstractNumId w:val="1"/>
  </w:num>
  <w:num w:numId="4">
    <w:abstractNumId w:val="14"/>
  </w:num>
  <w:num w:numId="5">
    <w:abstractNumId w:val="0"/>
  </w:num>
  <w:num w:numId="6">
    <w:abstractNumId w:val="6"/>
  </w:num>
  <w:num w:numId="7">
    <w:abstractNumId w:val="16"/>
  </w:num>
  <w:num w:numId="8">
    <w:abstractNumId w:val="11"/>
  </w:num>
  <w:num w:numId="9">
    <w:abstractNumId w:val="23"/>
  </w:num>
  <w:num w:numId="10">
    <w:abstractNumId w:val="19"/>
  </w:num>
  <w:num w:numId="11">
    <w:abstractNumId w:val="10"/>
  </w:num>
  <w:num w:numId="12">
    <w:abstractNumId w:val="2"/>
  </w:num>
  <w:num w:numId="13">
    <w:abstractNumId w:val="17"/>
  </w:num>
  <w:num w:numId="14">
    <w:abstractNumId w:val="7"/>
  </w:num>
  <w:num w:numId="15">
    <w:abstractNumId w:val="21"/>
  </w:num>
  <w:num w:numId="16">
    <w:abstractNumId w:val="24"/>
  </w:num>
  <w:num w:numId="17">
    <w:abstractNumId w:val="9"/>
  </w:num>
  <w:num w:numId="18">
    <w:abstractNumId w:val="20"/>
  </w:num>
  <w:num w:numId="19">
    <w:abstractNumId w:val="25"/>
  </w:num>
  <w:num w:numId="20">
    <w:abstractNumId w:val="5"/>
  </w:num>
  <w:num w:numId="21">
    <w:abstractNumId w:val="8"/>
  </w:num>
  <w:num w:numId="22">
    <w:abstractNumId w:val="4"/>
  </w:num>
  <w:num w:numId="23">
    <w:abstractNumId w:val="3"/>
  </w:num>
  <w:num w:numId="24">
    <w:abstractNumId w:val="22"/>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635F1"/>
    <w:rsid w:val="00010B63"/>
    <w:rsid w:val="00046C6A"/>
    <w:rsid w:val="00062D96"/>
    <w:rsid w:val="00070FCD"/>
    <w:rsid w:val="00086B4E"/>
    <w:rsid w:val="000C5A73"/>
    <w:rsid w:val="000F7F95"/>
    <w:rsid w:val="00141D5C"/>
    <w:rsid w:val="001925FB"/>
    <w:rsid w:val="001A33F5"/>
    <w:rsid w:val="001D5F52"/>
    <w:rsid w:val="001F758E"/>
    <w:rsid w:val="00270581"/>
    <w:rsid w:val="002A03C7"/>
    <w:rsid w:val="002D1770"/>
    <w:rsid w:val="002F0865"/>
    <w:rsid w:val="00325893"/>
    <w:rsid w:val="00352E67"/>
    <w:rsid w:val="003540CC"/>
    <w:rsid w:val="003D0FF9"/>
    <w:rsid w:val="003E443B"/>
    <w:rsid w:val="003F7538"/>
    <w:rsid w:val="004635F1"/>
    <w:rsid w:val="0047589E"/>
    <w:rsid w:val="00476AC5"/>
    <w:rsid w:val="00490DFA"/>
    <w:rsid w:val="004930DA"/>
    <w:rsid w:val="004A32AF"/>
    <w:rsid w:val="00541B0C"/>
    <w:rsid w:val="00593DFA"/>
    <w:rsid w:val="005A1675"/>
    <w:rsid w:val="005D4EA0"/>
    <w:rsid w:val="00632577"/>
    <w:rsid w:val="00643548"/>
    <w:rsid w:val="00656A60"/>
    <w:rsid w:val="00663A65"/>
    <w:rsid w:val="006B189D"/>
    <w:rsid w:val="00794766"/>
    <w:rsid w:val="007D0176"/>
    <w:rsid w:val="00825387"/>
    <w:rsid w:val="00841FB2"/>
    <w:rsid w:val="00843DBA"/>
    <w:rsid w:val="00856E97"/>
    <w:rsid w:val="00872F52"/>
    <w:rsid w:val="008758E4"/>
    <w:rsid w:val="008E2BB0"/>
    <w:rsid w:val="00907873"/>
    <w:rsid w:val="00933336"/>
    <w:rsid w:val="00946F9C"/>
    <w:rsid w:val="009507DF"/>
    <w:rsid w:val="009508B5"/>
    <w:rsid w:val="009569AE"/>
    <w:rsid w:val="00966B24"/>
    <w:rsid w:val="00991A9F"/>
    <w:rsid w:val="00991E27"/>
    <w:rsid w:val="009B73C3"/>
    <w:rsid w:val="009D4ADF"/>
    <w:rsid w:val="00A1116C"/>
    <w:rsid w:val="00A23757"/>
    <w:rsid w:val="00A378F5"/>
    <w:rsid w:val="00AB4AF9"/>
    <w:rsid w:val="00AD58EF"/>
    <w:rsid w:val="00AD6818"/>
    <w:rsid w:val="00B03165"/>
    <w:rsid w:val="00B33481"/>
    <w:rsid w:val="00BB0F3D"/>
    <w:rsid w:val="00BC095C"/>
    <w:rsid w:val="00C321A3"/>
    <w:rsid w:val="00C7660F"/>
    <w:rsid w:val="00C94B94"/>
    <w:rsid w:val="00CA076C"/>
    <w:rsid w:val="00CA64AC"/>
    <w:rsid w:val="00CC5EE8"/>
    <w:rsid w:val="00CF1D4C"/>
    <w:rsid w:val="00D13B66"/>
    <w:rsid w:val="00D402C9"/>
    <w:rsid w:val="00D50990"/>
    <w:rsid w:val="00D774FD"/>
    <w:rsid w:val="00DA28D0"/>
    <w:rsid w:val="00DA7BD4"/>
    <w:rsid w:val="00DF3B02"/>
    <w:rsid w:val="00E05533"/>
    <w:rsid w:val="00E7765D"/>
    <w:rsid w:val="00EA16DB"/>
    <w:rsid w:val="00F64282"/>
    <w:rsid w:val="00FA293A"/>
    <w:rsid w:val="00FA46F8"/>
    <w:rsid w:val="00FA57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BC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63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5F1"/>
    <w:pPr>
      <w:ind w:left="720"/>
      <w:contextualSpacing/>
    </w:pPr>
  </w:style>
  <w:style w:type="character" w:styleId="Hyperlink">
    <w:name w:val="Hyperlink"/>
    <w:basedOn w:val="DefaultParagraphFont"/>
    <w:uiPriority w:val="99"/>
    <w:semiHidden/>
    <w:unhideWhenUsed/>
    <w:rsid w:val="004635F1"/>
    <w:rPr>
      <w:color w:val="0000FF" w:themeColor="hyperlink"/>
      <w:u w:val="single"/>
    </w:rPr>
  </w:style>
  <w:style w:type="paragraph" w:styleId="BalloonText">
    <w:name w:val="Balloon Text"/>
    <w:basedOn w:val="Normal"/>
    <w:link w:val="BalloonTextChar"/>
    <w:uiPriority w:val="99"/>
    <w:semiHidden/>
    <w:unhideWhenUsed/>
    <w:rsid w:val="004635F1"/>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4635F1"/>
    <w:rPr>
      <w:rFonts w:ascii="Lucida Grande" w:eastAsiaTheme="minorEastAsia" w:hAnsi="Lucida Grande" w:cs="Lucida Grande"/>
      <w:sz w:val="18"/>
      <w:szCs w:val="18"/>
      <w:lang w:eastAsia="ja-JP"/>
    </w:rPr>
  </w:style>
  <w:style w:type="table" w:styleId="TableGrid">
    <w:name w:val="Table Grid"/>
    <w:basedOn w:val="TableNormal"/>
    <w:uiPriority w:val="59"/>
    <w:rsid w:val="004635F1"/>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h">
    <w:name w:val="fh"/>
    <w:basedOn w:val="DefaultParagraphFont"/>
    <w:rsid w:val="00D4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69318">
      <w:bodyDiv w:val="1"/>
      <w:marLeft w:val="0"/>
      <w:marRight w:val="0"/>
      <w:marTop w:val="0"/>
      <w:marBottom w:val="0"/>
      <w:divBdr>
        <w:top w:val="none" w:sz="0" w:space="0" w:color="auto"/>
        <w:left w:val="none" w:sz="0" w:space="0" w:color="auto"/>
        <w:bottom w:val="none" w:sz="0" w:space="0" w:color="auto"/>
        <w:right w:val="none" w:sz="0" w:space="0" w:color="auto"/>
      </w:divBdr>
      <w:divsChild>
        <w:div w:id="740718992">
          <w:marLeft w:val="0"/>
          <w:marRight w:val="0"/>
          <w:marTop w:val="0"/>
          <w:marBottom w:val="0"/>
          <w:divBdr>
            <w:top w:val="none" w:sz="0" w:space="0" w:color="auto"/>
            <w:left w:val="none" w:sz="0" w:space="0" w:color="auto"/>
            <w:bottom w:val="none" w:sz="0" w:space="0" w:color="auto"/>
            <w:right w:val="none" w:sz="0" w:space="0" w:color="auto"/>
          </w:divBdr>
        </w:div>
        <w:div w:id="660155499">
          <w:marLeft w:val="0"/>
          <w:marRight w:val="0"/>
          <w:marTop w:val="0"/>
          <w:marBottom w:val="0"/>
          <w:divBdr>
            <w:top w:val="none" w:sz="0" w:space="0" w:color="auto"/>
            <w:left w:val="none" w:sz="0" w:space="0" w:color="auto"/>
            <w:bottom w:val="none" w:sz="0" w:space="0" w:color="auto"/>
            <w:right w:val="none" w:sz="0" w:space="0" w:color="auto"/>
          </w:divBdr>
        </w:div>
        <w:div w:id="362636364">
          <w:marLeft w:val="0"/>
          <w:marRight w:val="0"/>
          <w:marTop w:val="0"/>
          <w:marBottom w:val="0"/>
          <w:divBdr>
            <w:top w:val="none" w:sz="0" w:space="0" w:color="auto"/>
            <w:left w:val="none" w:sz="0" w:space="0" w:color="auto"/>
            <w:bottom w:val="none" w:sz="0" w:space="0" w:color="auto"/>
            <w:right w:val="none" w:sz="0" w:space="0" w:color="auto"/>
          </w:divBdr>
        </w:div>
        <w:div w:id="1801999950">
          <w:marLeft w:val="0"/>
          <w:marRight w:val="0"/>
          <w:marTop w:val="0"/>
          <w:marBottom w:val="0"/>
          <w:divBdr>
            <w:top w:val="none" w:sz="0" w:space="0" w:color="auto"/>
            <w:left w:val="none" w:sz="0" w:space="0" w:color="auto"/>
            <w:bottom w:val="none" w:sz="0" w:space="0" w:color="auto"/>
            <w:right w:val="none" w:sz="0" w:space="0" w:color="auto"/>
          </w:divBdr>
        </w:div>
        <w:div w:id="5673755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elicia.ramirez@paradisevalley.edu" TargetMode="External"/><Relationship Id="rId12" Type="http://schemas.openxmlformats.org/officeDocument/2006/relationships/hyperlink" Target="http://www.pvc.maricopa.edu/AL" TargetMode="External"/><Relationship Id="rId13" Type="http://schemas.openxmlformats.org/officeDocument/2006/relationships/hyperlink" Target="http://www2.pvc.maricopa.edu/ge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hristine.tabone@paradisevalley.edu" TargetMode="External"/><Relationship Id="rId7" Type="http://schemas.openxmlformats.org/officeDocument/2006/relationships/hyperlink" Target="mailto:felicia.ramirez@paradisevalley.edu" TargetMode="External"/><Relationship Id="rId8" Type="http://schemas.openxmlformats.org/officeDocument/2006/relationships/hyperlink" Target="http://www.pvc.maricopa.edu/AL" TargetMode="External"/><Relationship Id="rId9" Type="http://schemas.openxmlformats.org/officeDocument/2006/relationships/hyperlink" Target="http://www2.pvc.maricopa.edu/gea/" TargetMode="External"/><Relationship Id="rId10" Type="http://schemas.openxmlformats.org/officeDocument/2006/relationships/hyperlink" Target="mailto:Christine.tabone@paradiseval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1272</Words>
  <Characters>7251</Characters>
  <Application>Microsoft Macintosh Word</Application>
  <DocSecurity>0</DocSecurity>
  <Lines>60</Lines>
  <Paragraphs>17</Paragraphs>
  <ScaleCrop>false</ScaleCrop>
  <Company>pvcc</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dc:creator>
  <cp:keywords/>
  <cp:lastModifiedBy>Microsoft Office User</cp:lastModifiedBy>
  <cp:revision>2</cp:revision>
  <cp:lastPrinted>2016-08-10T12:31:00Z</cp:lastPrinted>
  <dcterms:created xsi:type="dcterms:W3CDTF">2016-08-10T12:34:00Z</dcterms:created>
  <dcterms:modified xsi:type="dcterms:W3CDTF">2016-08-10T12:34:00Z</dcterms:modified>
</cp:coreProperties>
</file>